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F73" w:rsidRPr="00962B99" w:rsidRDefault="00553F73" w:rsidP="00553F73">
      <w:pPr>
        <w:jc w:val="center"/>
        <w:rPr>
          <w:b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b/>
          <w:noProof/>
          <w:sz w:val="24"/>
          <w:szCs w:val="24"/>
          <w:lang w:val="sr-Latn-CS"/>
        </w:rPr>
        <w:t>ZAKON</w:t>
      </w:r>
    </w:p>
    <w:p w:rsidR="00553F73" w:rsidRPr="00962B99" w:rsidRDefault="00553F73" w:rsidP="00553F7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Pr="00962B99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IZMJENAMA</w:t>
      </w:r>
      <w:r w:rsidRPr="00962B99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Pr="00962B99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DOPUNAMA</w:t>
      </w:r>
      <w:r w:rsidRPr="00962B99">
        <w:rPr>
          <w:b/>
          <w:noProof/>
          <w:sz w:val="24"/>
          <w:szCs w:val="24"/>
          <w:lang w:val="sr-Latn-CS"/>
        </w:rPr>
        <w:t xml:space="preserve"> </w:t>
      </w:r>
    </w:p>
    <w:p w:rsidR="00553F73" w:rsidRPr="00962B99" w:rsidRDefault="00553F73" w:rsidP="00553F7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ZAKONA</w:t>
      </w:r>
      <w:r w:rsidRPr="00962B99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</w:t>
      </w:r>
      <w:r w:rsidRPr="00962B99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JAVNIM</w:t>
      </w:r>
      <w:r w:rsidRPr="00962B99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PUTEVIMA</w:t>
      </w:r>
    </w:p>
    <w:p w:rsidR="00553F73" w:rsidRPr="00962B99" w:rsidRDefault="00553F73" w:rsidP="00553F73">
      <w:pPr>
        <w:tabs>
          <w:tab w:val="left" w:pos="360"/>
        </w:tabs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1.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putevima</w:t>
      </w:r>
      <w:r w:rsidRPr="00962B99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962B99">
        <w:rPr>
          <w:noProof/>
          <w:sz w:val="24"/>
          <w:szCs w:val="24"/>
          <w:lang w:val="sr-Latn-CS"/>
        </w:rPr>
        <w:t xml:space="preserve">“, </w:t>
      </w:r>
      <w:r>
        <w:rPr>
          <w:noProof/>
          <w:sz w:val="24"/>
          <w:szCs w:val="24"/>
          <w:lang w:val="sr-Latn-CS"/>
        </w:rPr>
        <w:t>broj</w:t>
      </w:r>
      <w:r w:rsidRPr="00962B99">
        <w:rPr>
          <w:noProof/>
          <w:sz w:val="24"/>
          <w:szCs w:val="24"/>
          <w:lang w:val="sr-Latn-CS"/>
        </w:rPr>
        <w:t xml:space="preserve"> 89/13)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62B99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Pr="00962B99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t</w:t>
      </w:r>
      <w:r w:rsidRPr="00962B99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)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mijenjaju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glase</w:t>
      </w:r>
      <w:r w:rsidRPr="00962B99">
        <w:rPr>
          <w:noProof/>
          <w:sz w:val="24"/>
          <w:szCs w:val="24"/>
          <w:lang w:val="sr-Latn-CS"/>
        </w:rPr>
        <w:t>: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>„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naselje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izgrađen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naseljen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prostorno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funkcionalno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objedinjen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naseljenog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mjesta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putevi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izgrađeni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uređenim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trotoarom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ivičnjakom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pored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najmanje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red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kuća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grupa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zgrada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obilježene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saobraćajnim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znakom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obilježavanje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naselja</w:t>
      </w:r>
      <w:r w:rsidRPr="00962B99">
        <w:rPr>
          <w:noProof/>
          <w:sz w:val="24"/>
          <w:szCs w:val="24"/>
          <w:lang w:val="sr-Latn-CS"/>
        </w:rPr>
        <w:t xml:space="preserve">,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j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naseljeno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mjesto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prostorna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obuhvata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više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naselja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područjem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pripada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naseljenom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mjestu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čiji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naziv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teritorija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posebnim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propisima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teritorija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označena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saobraćajnim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znakom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obilježavanje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naseljenih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mjesta</w:t>
      </w:r>
      <w:r w:rsidRPr="00962B99">
        <w:rPr>
          <w:noProof/>
          <w:sz w:val="24"/>
          <w:szCs w:val="24"/>
          <w:lang w:val="sr-Latn-CS"/>
        </w:rPr>
        <w:t>,“.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2.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62B99">
        <w:rPr>
          <w:noProof/>
          <w:sz w:val="24"/>
          <w:szCs w:val="24"/>
          <w:lang w:val="sr-Latn-CS"/>
        </w:rPr>
        <w:t xml:space="preserve"> 4.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Pr="00962B99">
        <w:rPr>
          <w:noProof/>
          <w:sz w:val="24"/>
          <w:szCs w:val="24"/>
          <w:lang w:val="sr-Latn-CS"/>
        </w:rPr>
        <w:t xml:space="preserve"> 5. </w:t>
      </w:r>
      <w:r>
        <w:rPr>
          <w:noProof/>
          <w:sz w:val="24"/>
          <w:szCs w:val="24"/>
          <w:lang w:val="sr-Latn-CS"/>
        </w:rPr>
        <w:t>riječi</w:t>
      </w:r>
      <w:r w:rsidRPr="00962B99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zakupa</w:t>
      </w:r>
      <w:r w:rsidRPr="00962B99">
        <w:rPr>
          <w:noProof/>
          <w:sz w:val="24"/>
          <w:szCs w:val="24"/>
          <w:lang w:val="sr-Latn-CS"/>
        </w:rPr>
        <w:t xml:space="preserve">“ </w:t>
      </w:r>
      <w:r>
        <w:rPr>
          <w:noProof/>
          <w:sz w:val="24"/>
          <w:szCs w:val="24"/>
          <w:lang w:val="sr-Latn-CS"/>
        </w:rPr>
        <w:t>zamjenjuju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riječima</w:t>
      </w:r>
      <w:r w:rsidRPr="00962B99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uz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naknadu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zakupu</w:t>
      </w:r>
      <w:r w:rsidRPr="00962B99">
        <w:rPr>
          <w:noProof/>
          <w:sz w:val="24"/>
          <w:szCs w:val="24"/>
          <w:lang w:val="sr-Latn-CS"/>
        </w:rPr>
        <w:t>“.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Poslije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962B99">
        <w:rPr>
          <w:noProof/>
          <w:sz w:val="24"/>
          <w:szCs w:val="24"/>
          <w:lang w:val="sr-Latn-CS"/>
        </w:rPr>
        <w:t xml:space="preserve"> 7. </w:t>
      </w:r>
      <w:r>
        <w:rPr>
          <w:noProof/>
          <w:sz w:val="24"/>
          <w:szCs w:val="24"/>
          <w:lang w:val="sr-Latn-CS"/>
        </w:rPr>
        <w:t>dodaje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8. </w:t>
      </w:r>
      <w:r>
        <w:rPr>
          <w:noProof/>
          <w:sz w:val="24"/>
          <w:szCs w:val="24"/>
          <w:lang w:val="sr-Latn-CS"/>
        </w:rPr>
        <w:t>koji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Pr="00962B99">
        <w:rPr>
          <w:noProof/>
          <w:sz w:val="24"/>
          <w:szCs w:val="24"/>
          <w:lang w:val="sr-Latn-CS"/>
        </w:rPr>
        <w:t xml:space="preserve">: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 xml:space="preserve">„(8) </w:t>
      </w:r>
      <w:r>
        <w:rPr>
          <w:noProof/>
          <w:sz w:val="24"/>
          <w:szCs w:val="24"/>
          <w:lang w:val="sr-Latn-CS"/>
        </w:rPr>
        <w:t>Korisnik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zemljišta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dužan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plaća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naknadu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962B99">
        <w:rPr>
          <w:noProof/>
          <w:sz w:val="24"/>
          <w:szCs w:val="24"/>
          <w:lang w:val="sr-Latn-CS"/>
        </w:rPr>
        <w:t xml:space="preserve"> 5. </w:t>
      </w:r>
      <w:r>
        <w:rPr>
          <w:noProof/>
          <w:sz w:val="24"/>
          <w:szCs w:val="24"/>
          <w:lang w:val="sr-Latn-CS"/>
        </w:rPr>
        <w:t>ovog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962B99">
        <w:rPr>
          <w:noProof/>
          <w:sz w:val="24"/>
          <w:szCs w:val="24"/>
          <w:lang w:val="sr-Latn-CS"/>
        </w:rPr>
        <w:t xml:space="preserve">.“ 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3.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62B99">
        <w:rPr>
          <w:noProof/>
          <w:sz w:val="24"/>
          <w:szCs w:val="24"/>
          <w:lang w:val="sr-Latn-CS"/>
        </w:rPr>
        <w:t xml:space="preserve"> 5.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Pr="00962B99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poslije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</w:t>
      </w:r>
      <w:r w:rsidRPr="00962B99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svojini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962B99">
        <w:rPr>
          <w:noProof/>
          <w:sz w:val="24"/>
          <w:szCs w:val="24"/>
          <w:lang w:val="sr-Latn-CS"/>
        </w:rPr>
        <w:t xml:space="preserve">“ </w:t>
      </w:r>
      <w:r>
        <w:rPr>
          <w:noProof/>
          <w:sz w:val="24"/>
          <w:szCs w:val="24"/>
          <w:lang w:val="sr-Latn-CS"/>
        </w:rPr>
        <w:t>dodaje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zapeta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</w:t>
      </w:r>
      <w:r w:rsidRPr="00962B99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odnosno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svojini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kada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putevima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ulicama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naselju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nekategorisanim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putevima</w:t>
      </w:r>
      <w:r w:rsidRPr="00962B99">
        <w:rPr>
          <w:noProof/>
          <w:sz w:val="24"/>
          <w:szCs w:val="24"/>
          <w:lang w:val="sr-Latn-CS"/>
        </w:rPr>
        <w:t>“.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4.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 w:eastAsia="sr-Latn-BA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članu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stavu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5. </w:t>
      </w:r>
      <w:r>
        <w:rPr>
          <w:rFonts w:ascii="Times New Roman" w:hAnsi="Times New Roman" w:cs="Times New Roman"/>
          <w:noProof/>
          <w:color w:val="auto"/>
          <w:lang w:val="sr-Latn-CS"/>
        </w:rPr>
        <w:t>poslije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riječi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>: „</w:t>
      </w:r>
      <w:r>
        <w:rPr>
          <w:rFonts w:ascii="Times New Roman" w:hAnsi="Times New Roman" w:cs="Times New Roman"/>
          <w:noProof/>
          <w:color w:val="auto"/>
          <w:lang w:val="sr-Latn-CS"/>
        </w:rPr>
        <w:t>ulica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naselju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“ </w:t>
      </w:r>
      <w:r>
        <w:rPr>
          <w:rFonts w:ascii="Times New Roman" w:hAnsi="Times New Roman" w:cs="Times New Roman"/>
          <w:noProof/>
          <w:color w:val="auto"/>
          <w:lang w:val="sr-Latn-CS"/>
        </w:rPr>
        <w:t>dodaje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zapeta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riječi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>: „</w:t>
      </w:r>
      <w:r>
        <w:rPr>
          <w:rFonts w:ascii="Times New Roman" w:hAnsi="Times New Roman" w:cs="Times New Roman"/>
          <w:noProof/>
          <w:color w:val="auto"/>
          <w:lang w:val="sr-Latn-CS"/>
        </w:rPr>
        <w:t>nekategorisanih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upisani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u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javne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evidencije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o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nepokretnostima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i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pravima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na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njima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>“.</w:t>
      </w:r>
    </w:p>
    <w:p w:rsidR="00553F73" w:rsidRPr="00962B99" w:rsidRDefault="00553F73" w:rsidP="00553F73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 w:eastAsia="sr-Latn-BA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stavu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6. </w:t>
      </w:r>
      <w:r>
        <w:rPr>
          <w:rFonts w:ascii="Times New Roman" w:hAnsi="Times New Roman" w:cs="Times New Roman"/>
          <w:noProof/>
          <w:color w:val="auto"/>
          <w:lang w:val="sr-Latn-CS"/>
        </w:rPr>
        <w:t>poslije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riječi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>: „</w:t>
      </w:r>
      <w:r>
        <w:rPr>
          <w:rFonts w:ascii="Times New Roman" w:hAnsi="Times New Roman" w:cs="Times New Roman"/>
          <w:noProof/>
          <w:color w:val="auto"/>
          <w:lang w:val="sr-Latn-CS"/>
        </w:rPr>
        <w:t>ulica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naselju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“ </w:t>
      </w:r>
      <w:r>
        <w:rPr>
          <w:rFonts w:ascii="Times New Roman" w:hAnsi="Times New Roman" w:cs="Times New Roman"/>
          <w:noProof/>
          <w:color w:val="auto"/>
          <w:lang w:val="sr-Latn-CS"/>
        </w:rPr>
        <w:t>dodaje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zapeta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riječi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>: „,</w:t>
      </w:r>
      <w:r>
        <w:rPr>
          <w:rFonts w:ascii="Times New Roman" w:hAnsi="Times New Roman" w:cs="Times New Roman"/>
          <w:noProof/>
          <w:color w:val="auto"/>
          <w:lang w:val="sr-Latn-CS"/>
        </w:rPr>
        <w:t>nekategorisanih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upisani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u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javne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evidencije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o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nepokretnostima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i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pravima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na</w:t>
      </w:r>
      <w:r w:rsidRPr="00962B99">
        <w:rPr>
          <w:rFonts w:ascii="Times New Roman" w:hAnsi="Times New Roman" w:cs="Times New Roman"/>
          <w:noProof/>
          <w:color w:val="auto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Latn-BA"/>
        </w:rPr>
        <w:t>njima</w:t>
      </w:r>
      <w:r w:rsidRPr="00962B99">
        <w:rPr>
          <w:rFonts w:ascii="Times New Roman" w:hAnsi="Times New Roman" w:cs="Times New Roman"/>
          <w:noProof/>
          <w:color w:val="auto"/>
          <w:lang w:val="sr-Latn-CS"/>
        </w:rPr>
        <w:t>“.</w:t>
      </w:r>
    </w:p>
    <w:p w:rsidR="00553F73" w:rsidRPr="00962B99" w:rsidRDefault="00553F73" w:rsidP="00553F73">
      <w:pPr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5.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Poslije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962B99">
        <w:rPr>
          <w:noProof/>
          <w:sz w:val="24"/>
          <w:szCs w:val="24"/>
          <w:lang w:val="sr-Latn-CS"/>
        </w:rPr>
        <w:t xml:space="preserve"> 29. </w:t>
      </w:r>
      <w:r>
        <w:rPr>
          <w:noProof/>
          <w:sz w:val="24"/>
          <w:szCs w:val="24"/>
          <w:lang w:val="sr-Latn-CS"/>
        </w:rPr>
        <w:t>dodaju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962B99">
        <w:rPr>
          <w:noProof/>
          <w:sz w:val="24"/>
          <w:szCs w:val="24"/>
          <w:lang w:val="sr-Latn-CS"/>
        </w:rPr>
        <w:t>. 29</w:t>
      </w:r>
      <w:r>
        <w:rPr>
          <w:noProof/>
          <w:sz w:val="24"/>
          <w:szCs w:val="24"/>
          <w:lang w:val="sr-Latn-CS"/>
        </w:rPr>
        <w:t>a</w:t>
      </w:r>
      <w:r w:rsidRPr="00962B99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29</w:t>
      </w:r>
      <w:r>
        <w:rPr>
          <w:noProof/>
          <w:sz w:val="24"/>
          <w:szCs w:val="24"/>
          <w:lang w:val="sr-Latn-CS"/>
        </w:rPr>
        <w:t>b</w:t>
      </w:r>
      <w:r w:rsidRPr="00962B99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koji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glase</w:t>
      </w:r>
      <w:r w:rsidRPr="00962B99">
        <w:rPr>
          <w:noProof/>
          <w:sz w:val="24"/>
          <w:szCs w:val="24"/>
          <w:lang w:val="sr-Latn-CS"/>
        </w:rPr>
        <w:t>:</w:t>
      </w:r>
    </w:p>
    <w:p w:rsidR="00553F73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>„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29</w:t>
      </w:r>
      <w:r>
        <w:rPr>
          <w:noProof/>
          <w:sz w:val="24"/>
          <w:szCs w:val="24"/>
          <w:lang w:val="sr-Latn-CS"/>
        </w:rPr>
        <w:t>a</w:t>
      </w:r>
      <w:r w:rsidRPr="00962B99">
        <w:rPr>
          <w:noProof/>
          <w:sz w:val="24"/>
          <w:szCs w:val="24"/>
          <w:lang w:val="sr-Latn-CS"/>
        </w:rPr>
        <w:t>.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ab/>
        <w:t xml:space="preserve">(1) </w:t>
      </w:r>
      <w:r>
        <w:rPr>
          <w:noProof/>
          <w:sz w:val="24"/>
          <w:szCs w:val="24"/>
          <w:lang w:val="sr-Latn-CS"/>
        </w:rPr>
        <w:t>Autobusko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stajalište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putu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osim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ulice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naselju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obavezno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izgrađuje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kolovoza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osim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kada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moguće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zbog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terenu</w:t>
      </w:r>
      <w:r w:rsidRPr="00962B99">
        <w:rPr>
          <w:noProof/>
          <w:sz w:val="24"/>
          <w:szCs w:val="24"/>
          <w:lang w:val="sr-Latn-CS"/>
        </w:rPr>
        <w:t>.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ab/>
        <w:t xml:space="preserve">(2)  </w:t>
      </w:r>
      <w:r>
        <w:rPr>
          <w:noProof/>
          <w:sz w:val="24"/>
          <w:szCs w:val="24"/>
          <w:lang w:val="sr-Latn-CS"/>
        </w:rPr>
        <w:t>Autobusko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stajalište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962B99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zahtjev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prethodno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pribavljenu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saglasnost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upravljača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.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potrebama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izgradnju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autobuskih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stajališta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upravljač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prilikom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rekonstrukcije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utvrđuje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lokacije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autobuskih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stajališta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okviru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projektne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dokumentacije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navedene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radove</w:t>
      </w:r>
      <w:r w:rsidRPr="00962B99">
        <w:rPr>
          <w:noProof/>
          <w:sz w:val="24"/>
          <w:szCs w:val="24"/>
          <w:lang w:val="sr-Latn-CS"/>
        </w:rPr>
        <w:t>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 xml:space="preserve">(4) </w:t>
      </w:r>
      <w:r>
        <w:rPr>
          <w:noProof/>
          <w:sz w:val="24"/>
          <w:szCs w:val="24"/>
          <w:lang w:val="sr-Latn-CS"/>
        </w:rPr>
        <w:t>Troškove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izrade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tehničke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dokumentacije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autobuskih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stajališta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snosi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investitor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prethodno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pribavljenu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saglasnost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upravljača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>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lastRenderedPageBreak/>
        <w:t xml:space="preserve">(5) </w:t>
      </w:r>
      <w:r>
        <w:rPr>
          <w:noProof/>
          <w:sz w:val="24"/>
          <w:szCs w:val="24"/>
          <w:lang w:val="sr-Latn-CS"/>
        </w:rPr>
        <w:t>Ministar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pravilnik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minimalno</w:t>
      </w:r>
      <w:r w:rsidRPr="00962B99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tehničkim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uslovima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izgradnju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upotrebu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autobuskih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stajališta</w:t>
      </w:r>
      <w:r w:rsidRPr="00962B99">
        <w:rPr>
          <w:noProof/>
          <w:sz w:val="24"/>
          <w:szCs w:val="24"/>
          <w:lang w:val="sr-Latn-CS"/>
        </w:rPr>
        <w:t>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29</w:t>
      </w:r>
      <w:r>
        <w:rPr>
          <w:noProof/>
          <w:sz w:val="24"/>
          <w:szCs w:val="24"/>
          <w:lang w:val="sr-Latn-CS"/>
        </w:rPr>
        <w:t>b</w:t>
      </w:r>
      <w:r w:rsidRPr="00962B99">
        <w:rPr>
          <w:noProof/>
          <w:sz w:val="24"/>
          <w:szCs w:val="24"/>
          <w:lang w:val="sr-Latn-CS"/>
        </w:rPr>
        <w:t>.</w:t>
      </w:r>
    </w:p>
    <w:p w:rsidR="00553F73" w:rsidRPr="00962B99" w:rsidRDefault="00553F73" w:rsidP="00553F73">
      <w:pPr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ab/>
        <w:t xml:space="preserve">(1) </w:t>
      </w:r>
      <w:r>
        <w:rPr>
          <w:noProof/>
          <w:sz w:val="24"/>
          <w:szCs w:val="24"/>
          <w:lang w:val="sr-Latn-CS"/>
        </w:rPr>
        <w:t>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dijelu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prolazi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kroz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naselje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može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zajedničkim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nosačima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izgraditi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rasvjeta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niskonaponska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mreža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zahtjev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investitora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prethodno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pribavljenu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saglasnost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upravljača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.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Troškove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izrade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tehničke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dokumentacije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nosača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962B99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snosi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investitor</w:t>
      </w:r>
      <w:r w:rsidRPr="00962B99">
        <w:rPr>
          <w:noProof/>
          <w:sz w:val="24"/>
          <w:szCs w:val="24"/>
          <w:lang w:val="sr-Latn-CS"/>
        </w:rPr>
        <w:t>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Ministar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pravilnik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minimalno</w:t>
      </w:r>
      <w:r w:rsidRPr="00962B99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tehničkim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uslovima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izgradnju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upotrebu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nosača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rasvjete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niskonaponske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mreže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dijelu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>.“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6.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62B99">
        <w:rPr>
          <w:noProof/>
          <w:sz w:val="24"/>
          <w:szCs w:val="24"/>
          <w:lang w:val="sr-Latn-CS"/>
        </w:rPr>
        <w:t xml:space="preserve"> 33. 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Pr="00962B99">
        <w:rPr>
          <w:noProof/>
          <w:sz w:val="24"/>
          <w:szCs w:val="24"/>
          <w:lang w:val="sr-Latn-CS"/>
        </w:rPr>
        <w:t xml:space="preserve"> 6. </w:t>
      </w:r>
      <w:r>
        <w:rPr>
          <w:noProof/>
          <w:sz w:val="24"/>
          <w:szCs w:val="24"/>
          <w:lang w:val="sr-Latn-CS"/>
        </w:rPr>
        <w:t>riječ</w:t>
      </w:r>
      <w:r w:rsidRPr="00962B99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mogu</w:t>
      </w:r>
      <w:r w:rsidRPr="00962B99">
        <w:rPr>
          <w:noProof/>
          <w:sz w:val="24"/>
          <w:szCs w:val="24"/>
          <w:lang w:val="sr-Latn-CS"/>
        </w:rPr>
        <w:t xml:space="preserve">“ </w:t>
      </w:r>
      <w:r>
        <w:rPr>
          <w:noProof/>
          <w:sz w:val="24"/>
          <w:szCs w:val="24"/>
          <w:lang w:val="sr-Latn-CS"/>
        </w:rPr>
        <w:t>zamjenjuje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riječima</w:t>
      </w:r>
      <w:r w:rsidRPr="00962B99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obavezni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962B99">
        <w:rPr>
          <w:noProof/>
          <w:sz w:val="24"/>
          <w:szCs w:val="24"/>
          <w:lang w:val="sr-Latn-CS"/>
        </w:rPr>
        <w:t>“.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7.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62B99">
        <w:rPr>
          <w:noProof/>
          <w:sz w:val="24"/>
          <w:szCs w:val="24"/>
          <w:lang w:val="sr-Latn-CS"/>
        </w:rPr>
        <w:t xml:space="preserve"> 34.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Pr="00962B99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poslije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</w:t>
      </w:r>
      <w:r w:rsidRPr="00962B99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pravnim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licima</w:t>
      </w:r>
      <w:r w:rsidRPr="00962B99">
        <w:rPr>
          <w:noProof/>
          <w:sz w:val="24"/>
          <w:szCs w:val="24"/>
          <w:lang w:val="sr-Latn-CS"/>
        </w:rPr>
        <w:t xml:space="preserve">“ </w:t>
      </w:r>
      <w:r>
        <w:rPr>
          <w:noProof/>
          <w:sz w:val="24"/>
          <w:szCs w:val="24"/>
          <w:lang w:val="sr-Latn-CS"/>
        </w:rPr>
        <w:t>dodaju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</w:t>
      </w:r>
      <w:r w:rsidRPr="00962B99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koja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registrovana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specijalizovana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tehnički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opremljena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kadrovski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osposobljena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održavanja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puteva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upravljač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>“.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8.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62B99">
        <w:rPr>
          <w:noProof/>
          <w:sz w:val="24"/>
          <w:szCs w:val="24"/>
          <w:lang w:val="sr-Latn-CS"/>
        </w:rPr>
        <w:t xml:space="preserve"> 42. </w:t>
      </w:r>
      <w:r>
        <w:rPr>
          <w:noProof/>
          <w:sz w:val="24"/>
          <w:szCs w:val="24"/>
          <w:lang w:val="sr-Latn-CS"/>
        </w:rPr>
        <w:t>st</w:t>
      </w:r>
      <w:r w:rsidRPr="00962B99">
        <w:rPr>
          <w:noProof/>
          <w:sz w:val="24"/>
          <w:szCs w:val="24"/>
          <w:lang w:val="sr-Latn-CS"/>
        </w:rPr>
        <w:t xml:space="preserve">. 1.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mijenjaju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glase</w:t>
      </w:r>
      <w:r w:rsidRPr="00962B99">
        <w:rPr>
          <w:noProof/>
          <w:sz w:val="24"/>
          <w:szCs w:val="24"/>
          <w:lang w:val="sr-Latn-CS"/>
        </w:rPr>
        <w:t>: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 xml:space="preserve">„(1) </w:t>
      </w:r>
      <w:r>
        <w:rPr>
          <w:noProof/>
          <w:sz w:val="24"/>
          <w:szCs w:val="24"/>
          <w:lang w:val="sr-Latn-CS"/>
        </w:rPr>
        <w:t>Vanredni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prevoz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prevoz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vozilom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vozila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teretom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posjeduju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masu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osovinsko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opterećenje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veće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dozvoljenog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dimenzije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veće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propisanih</w:t>
      </w:r>
      <w:r w:rsidRPr="00962B99">
        <w:rPr>
          <w:noProof/>
          <w:sz w:val="24"/>
          <w:szCs w:val="24"/>
          <w:lang w:val="sr-Latn-CS"/>
        </w:rPr>
        <w:t>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Rješenje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odobrava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vanredni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prevoz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izdati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tehničke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karakteristike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omogućavaju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bezbjedno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nesmetano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odvijanje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saobraćaja</w:t>
      </w:r>
      <w:r w:rsidRPr="00962B99">
        <w:rPr>
          <w:noProof/>
          <w:sz w:val="24"/>
          <w:szCs w:val="24"/>
          <w:lang w:val="sr-Latn-CS"/>
        </w:rPr>
        <w:t>.“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Pr="00962B99">
        <w:rPr>
          <w:noProof/>
          <w:sz w:val="24"/>
          <w:szCs w:val="24"/>
          <w:lang w:val="sr-Latn-CS"/>
        </w:rPr>
        <w:t xml:space="preserve"> 6. </w:t>
      </w:r>
      <w:r>
        <w:rPr>
          <w:noProof/>
          <w:sz w:val="24"/>
          <w:szCs w:val="24"/>
          <w:lang w:val="sr-Latn-CS"/>
        </w:rPr>
        <w:t>ispred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</w:t>
      </w:r>
      <w:r w:rsidRPr="00962B99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Načelnik</w:t>
      </w:r>
      <w:r w:rsidRPr="00962B99">
        <w:rPr>
          <w:noProof/>
          <w:sz w:val="24"/>
          <w:szCs w:val="24"/>
          <w:lang w:val="sr-Latn-CS"/>
        </w:rPr>
        <w:t xml:space="preserve">“ </w:t>
      </w:r>
      <w:r>
        <w:rPr>
          <w:noProof/>
          <w:sz w:val="24"/>
          <w:szCs w:val="24"/>
          <w:lang w:val="sr-Latn-CS"/>
        </w:rPr>
        <w:t>broj</w:t>
      </w:r>
      <w:r w:rsidRPr="00962B99">
        <w:rPr>
          <w:noProof/>
          <w:sz w:val="24"/>
          <w:szCs w:val="24"/>
          <w:lang w:val="sr-Latn-CS"/>
        </w:rPr>
        <w:t xml:space="preserve">: „(7)“ </w:t>
      </w:r>
      <w:r>
        <w:rPr>
          <w:noProof/>
          <w:sz w:val="24"/>
          <w:szCs w:val="24"/>
          <w:lang w:val="sr-Latn-CS"/>
        </w:rPr>
        <w:t>zamjenjuje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brojem</w:t>
      </w:r>
      <w:r w:rsidRPr="00962B99">
        <w:rPr>
          <w:noProof/>
          <w:sz w:val="24"/>
          <w:szCs w:val="24"/>
          <w:lang w:val="sr-Latn-CS"/>
        </w:rPr>
        <w:t>: „(6)“.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9.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62B99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</w:t>
      </w:r>
      <w:r w:rsidRPr="00962B99">
        <w:rPr>
          <w:noProof/>
          <w:sz w:val="24"/>
          <w:szCs w:val="24"/>
          <w:lang w:val="sr-Latn-CS"/>
        </w:rPr>
        <w:t xml:space="preserve">. 1.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mijenjaju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glase</w:t>
      </w:r>
      <w:r w:rsidRPr="00962B99">
        <w:rPr>
          <w:noProof/>
          <w:sz w:val="24"/>
          <w:szCs w:val="24"/>
          <w:lang w:val="sr-Latn-CS"/>
        </w:rPr>
        <w:t>: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 xml:space="preserve">„(1) </w:t>
      </w:r>
      <w:r>
        <w:rPr>
          <w:noProof/>
          <w:sz w:val="24"/>
          <w:szCs w:val="24"/>
          <w:lang w:val="sr-Latn-CS"/>
        </w:rPr>
        <w:t>Kontrolu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vanrednog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prevoza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mjerenje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osovinskog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opterećenja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ukupne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dimenzije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vozila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putevima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upravljač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ovlašćeno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prisustvo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saobraćajnog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inspektora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policijskog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službenika</w:t>
      </w:r>
      <w:r w:rsidRPr="00962B99">
        <w:rPr>
          <w:noProof/>
          <w:sz w:val="24"/>
          <w:szCs w:val="24"/>
          <w:lang w:val="sr-Latn-CS"/>
        </w:rPr>
        <w:t>.“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Kontrolu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mjerenje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962B99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upravljač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vršiti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automatskim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uređajima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vaganje</w:t>
      </w:r>
      <w:r w:rsidRPr="00962B99">
        <w:rPr>
          <w:noProof/>
          <w:sz w:val="24"/>
          <w:szCs w:val="24"/>
          <w:lang w:val="sr-Latn-CS"/>
        </w:rPr>
        <w:t>“.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stavu</w:t>
      </w:r>
      <w:r w:rsidRPr="00962B99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poslije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</w:t>
      </w:r>
      <w:r w:rsidRPr="00962B99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kontrolom</w:t>
      </w:r>
      <w:r w:rsidRPr="00962B99">
        <w:rPr>
          <w:noProof/>
          <w:sz w:val="24"/>
          <w:szCs w:val="24"/>
          <w:lang w:val="sr-Latn-CS"/>
        </w:rPr>
        <w:t xml:space="preserve">“ </w:t>
      </w:r>
      <w:r>
        <w:rPr>
          <w:noProof/>
          <w:sz w:val="24"/>
          <w:szCs w:val="24"/>
          <w:lang w:val="sr-Latn-CS"/>
        </w:rPr>
        <w:t>dodaju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</w:t>
      </w:r>
      <w:r w:rsidRPr="00962B99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mjerenjem</w:t>
      </w:r>
      <w:r w:rsidRPr="00962B99">
        <w:rPr>
          <w:noProof/>
          <w:sz w:val="24"/>
          <w:szCs w:val="24"/>
          <w:lang w:val="sr-Latn-CS"/>
        </w:rPr>
        <w:t>“.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stavu</w:t>
      </w:r>
      <w:r w:rsidRPr="00962B99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poslije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</w:t>
      </w:r>
      <w:r w:rsidRPr="00962B99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a</w:t>
      </w:r>
      <w:r w:rsidRPr="00962B99">
        <w:rPr>
          <w:noProof/>
          <w:sz w:val="24"/>
          <w:szCs w:val="24"/>
          <w:lang w:val="sr-Latn-CS"/>
        </w:rPr>
        <w:t xml:space="preserve">“ </w:t>
      </w:r>
      <w:r>
        <w:rPr>
          <w:noProof/>
          <w:sz w:val="24"/>
          <w:szCs w:val="24"/>
          <w:lang w:val="sr-Latn-CS"/>
        </w:rPr>
        <w:t>dodaje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</w:t>
      </w:r>
      <w:r w:rsidRPr="00962B99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vanredni</w:t>
      </w:r>
      <w:r w:rsidRPr="00962B99">
        <w:rPr>
          <w:noProof/>
          <w:sz w:val="24"/>
          <w:szCs w:val="24"/>
          <w:lang w:val="sr-Latn-CS"/>
        </w:rPr>
        <w:t>“.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10.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62B99">
        <w:rPr>
          <w:noProof/>
          <w:sz w:val="24"/>
          <w:szCs w:val="24"/>
          <w:lang w:val="sr-Latn-CS"/>
        </w:rPr>
        <w:t xml:space="preserve"> 51.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Pr="00962B99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ispred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</w:t>
      </w:r>
      <w:r w:rsidRPr="00962B99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Građevinski</w:t>
      </w:r>
      <w:r w:rsidRPr="00962B99">
        <w:rPr>
          <w:noProof/>
          <w:sz w:val="24"/>
          <w:szCs w:val="24"/>
          <w:lang w:val="sr-Latn-CS"/>
        </w:rPr>
        <w:t xml:space="preserve">“ </w:t>
      </w:r>
      <w:r>
        <w:rPr>
          <w:noProof/>
          <w:sz w:val="24"/>
          <w:szCs w:val="24"/>
          <w:lang w:val="sr-Latn-CS"/>
        </w:rPr>
        <w:t>dodaje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</w:t>
      </w:r>
      <w:r w:rsidRPr="00962B99">
        <w:rPr>
          <w:noProof/>
          <w:sz w:val="24"/>
          <w:szCs w:val="24"/>
          <w:lang w:val="sr-Latn-CS"/>
        </w:rPr>
        <w:t xml:space="preserve"> 1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obostranoj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zagradi</w:t>
      </w:r>
      <w:r w:rsidRPr="00962B99">
        <w:rPr>
          <w:noProof/>
          <w:sz w:val="24"/>
          <w:szCs w:val="24"/>
          <w:lang w:val="sr-Latn-CS"/>
        </w:rPr>
        <w:t>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Poslije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962B99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dodaje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koji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Pr="00962B99">
        <w:rPr>
          <w:noProof/>
          <w:sz w:val="24"/>
          <w:szCs w:val="24"/>
          <w:lang w:val="sr-Latn-CS"/>
        </w:rPr>
        <w:t xml:space="preserve">: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 xml:space="preserve">„(2) </w:t>
      </w:r>
      <w:r>
        <w:rPr>
          <w:noProof/>
          <w:sz w:val="24"/>
          <w:szCs w:val="24"/>
          <w:lang w:val="sr-Latn-CS"/>
        </w:rPr>
        <w:t>Zabranjeno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oštećivati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putni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objekat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oštećivati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otuđivati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saobraćajnu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signalizaciju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opremu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>.“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</w:p>
    <w:p w:rsidR="00553F73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Član</w:t>
      </w:r>
      <w:r w:rsidRPr="00962B99">
        <w:rPr>
          <w:noProof/>
          <w:sz w:val="24"/>
          <w:szCs w:val="24"/>
          <w:lang w:val="sr-Latn-CS"/>
        </w:rPr>
        <w:t xml:space="preserve"> 11.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62B99">
        <w:rPr>
          <w:noProof/>
          <w:sz w:val="24"/>
          <w:szCs w:val="24"/>
          <w:lang w:val="sr-Latn-CS"/>
        </w:rPr>
        <w:t xml:space="preserve"> 58. </w:t>
      </w:r>
      <w:r>
        <w:rPr>
          <w:noProof/>
          <w:sz w:val="24"/>
          <w:szCs w:val="24"/>
          <w:lang w:val="sr-Latn-CS"/>
        </w:rPr>
        <w:t>dodaje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koji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Pr="00962B99">
        <w:rPr>
          <w:noProof/>
          <w:sz w:val="24"/>
          <w:szCs w:val="24"/>
          <w:lang w:val="sr-Latn-CS"/>
        </w:rPr>
        <w:t>: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ab/>
        <w:t xml:space="preserve">„(2) </w:t>
      </w:r>
      <w:r>
        <w:rPr>
          <w:noProof/>
          <w:sz w:val="24"/>
          <w:szCs w:val="24"/>
          <w:lang w:val="sr-Latn-CS"/>
        </w:rPr>
        <w:t>Upravljač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obavezan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obavještavanja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962B99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preduzme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preventivne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mjere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cilju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zaštite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.“  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Dosadašnji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postaje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3. 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 w:eastAsia="hr-BA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12.</w:t>
      </w:r>
      <w:r>
        <w:rPr>
          <w:noProof/>
          <w:sz w:val="24"/>
          <w:szCs w:val="24"/>
          <w:lang w:eastAsia="zh-TW"/>
        </w:rPr>
        <w:drawing>
          <wp:inline distT="0" distB="0" distL="0" distR="0">
            <wp:extent cx="85725" cy="76200"/>
            <wp:effectExtent l="0" t="0" r="0" b="0"/>
            <wp:docPr id="4" name="Picture 4" descr="http://www.podaci.net/_novo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://www.podaci.net/_novo/img/prazn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zh-TW"/>
        </w:rPr>
        <w:drawing>
          <wp:inline distT="0" distB="0" distL="0" distR="0">
            <wp:extent cx="85725" cy="76200"/>
            <wp:effectExtent l="0" t="0" r="0" b="0"/>
            <wp:docPr id="3" name="Picture 3" descr="http://www.podaci.net/_novo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://www.podaci.net/_novo/img/prazn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1061"/>
      <w:bookmarkStart w:id="2" w:name="clan63"/>
      <w:bookmarkStart w:id="3" w:name="1062"/>
      <w:bookmarkEnd w:id="1"/>
      <w:bookmarkEnd w:id="2"/>
      <w:bookmarkEnd w:id="3"/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 w:eastAsia="hr-BA"/>
        </w:rPr>
      </w:pP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 w:eastAsia="hr-BA"/>
        </w:rPr>
      </w:pPr>
      <w:r w:rsidRPr="00962B99">
        <w:rPr>
          <w:noProof/>
          <w:sz w:val="24"/>
          <w:szCs w:val="24"/>
          <w:lang w:val="sr-Latn-CS" w:eastAsia="hr-BA"/>
        </w:rPr>
        <w:tab/>
      </w:r>
      <w:r>
        <w:rPr>
          <w:noProof/>
          <w:sz w:val="24"/>
          <w:szCs w:val="24"/>
          <w:lang w:val="sr-Latn-CS" w:eastAsia="hr-BA"/>
        </w:rPr>
        <w:t>Poslije</w:t>
      </w:r>
      <w:r w:rsidRPr="00962B99">
        <w:rPr>
          <w:noProof/>
          <w:sz w:val="24"/>
          <w:szCs w:val="24"/>
          <w:lang w:val="sr-Latn-CS" w:eastAsia="hr-BA"/>
        </w:rPr>
        <w:t xml:space="preserve"> </w:t>
      </w:r>
      <w:r>
        <w:rPr>
          <w:noProof/>
          <w:sz w:val="24"/>
          <w:szCs w:val="24"/>
          <w:lang w:val="sr-Latn-CS" w:eastAsia="hr-BA"/>
        </w:rPr>
        <w:t>člana</w:t>
      </w:r>
      <w:r w:rsidRPr="00962B99">
        <w:rPr>
          <w:noProof/>
          <w:sz w:val="24"/>
          <w:szCs w:val="24"/>
          <w:lang w:val="sr-Latn-CS" w:eastAsia="hr-BA"/>
        </w:rPr>
        <w:t xml:space="preserve"> 60. </w:t>
      </w:r>
      <w:r>
        <w:rPr>
          <w:noProof/>
          <w:sz w:val="24"/>
          <w:szCs w:val="24"/>
          <w:lang w:val="sr-Latn-CS" w:eastAsia="hr-BA"/>
        </w:rPr>
        <w:t>dodaju</w:t>
      </w:r>
      <w:r w:rsidRPr="00962B99">
        <w:rPr>
          <w:noProof/>
          <w:sz w:val="24"/>
          <w:szCs w:val="24"/>
          <w:lang w:val="sr-Latn-CS" w:eastAsia="hr-BA"/>
        </w:rPr>
        <w:t xml:space="preserve"> </w:t>
      </w:r>
      <w:r>
        <w:rPr>
          <w:noProof/>
          <w:sz w:val="24"/>
          <w:szCs w:val="24"/>
          <w:lang w:val="sr-Latn-CS" w:eastAsia="hr-BA"/>
        </w:rPr>
        <w:t>se</w:t>
      </w:r>
      <w:r w:rsidRPr="00962B99">
        <w:rPr>
          <w:noProof/>
          <w:sz w:val="24"/>
          <w:szCs w:val="24"/>
          <w:lang w:val="sr-Latn-CS" w:eastAsia="hr-BA"/>
        </w:rPr>
        <w:t xml:space="preserve"> </w:t>
      </w:r>
      <w:r>
        <w:rPr>
          <w:noProof/>
          <w:sz w:val="24"/>
          <w:szCs w:val="24"/>
          <w:lang w:val="sr-Latn-CS" w:eastAsia="hr-BA"/>
        </w:rPr>
        <w:t>novi</w:t>
      </w:r>
      <w:r w:rsidRPr="00962B99">
        <w:rPr>
          <w:noProof/>
          <w:sz w:val="24"/>
          <w:szCs w:val="24"/>
          <w:lang w:val="sr-Latn-CS" w:eastAsia="hr-BA"/>
        </w:rPr>
        <w:t xml:space="preserve"> </w:t>
      </w:r>
      <w:r>
        <w:rPr>
          <w:noProof/>
          <w:sz w:val="24"/>
          <w:szCs w:val="24"/>
          <w:lang w:val="sr-Latn-CS" w:eastAsia="hr-BA"/>
        </w:rPr>
        <w:t>čl</w:t>
      </w:r>
      <w:r w:rsidRPr="00962B99">
        <w:rPr>
          <w:noProof/>
          <w:sz w:val="24"/>
          <w:szCs w:val="24"/>
          <w:lang w:val="sr-Latn-CS" w:eastAsia="hr-BA"/>
        </w:rPr>
        <w:t>. 60</w:t>
      </w:r>
      <w:r>
        <w:rPr>
          <w:noProof/>
          <w:sz w:val="24"/>
          <w:szCs w:val="24"/>
          <w:lang w:val="sr-Latn-CS" w:eastAsia="hr-BA"/>
        </w:rPr>
        <w:t>a</w:t>
      </w:r>
      <w:r w:rsidRPr="00962B99">
        <w:rPr>
          <w:noProof/>
          <w:sz w:val="24"/>
          <w:szCs w:val="24"/>
          <w:lang w:val="sr-Latn-CS" w:eastAsia="hr-BA"/>
        </w:rPr>
        <w:t>, 60</w:t>
      </w:r>
      <w:r>
        <w:rPr>
          <w:noProof/>
          <w:sz w:val="24"/>
          <w:szCs w:val="24"/>
          <w:lang w:val="sr-Latn-CS" w:eastAsia="hr-BA"/>
        </w:rPr>
        <w:t>b</w:t>
      </w:r>
      <w:r w:rsidRPr="00962B99">
        <w:rPr>
          <w:noProof/>
          <w:sz w:val="24"/>
          <w:szCs w:val="24"/>
          <w:lang w:val="sr-Latn-CS" w:eastAsia="hr-BA"/>
        </w:rPr>
        <w:t>, 60</w:t>
      </w:r>
      <w:r>
        <w:rPr>
          <w:noProof/>
          <w:sz w:val="24"/>
          <w:szCs w:val="24"/>
          <w:lang w:val="sr-Latn-CS" w:eastAsia="hr-BA"/>
        </w:rPr>
        <w:t>v</w:t>
      </w:r>
      <w:r w:rsidRPr="00962B99">
        <w:rPr>
          <w:noProof/>
          <w:sz w:val="24"/>
          <w:szCs w:val="24"/>
          <w:lang w:val="sr-Latn-CS" w:eastAsia="hr-BA"/>
        </w:rPr>
        <w:t xml:space="preserve">. </w:t>
      </w:r>
      <w:r>
        <w:rPr>
          <w:noProof/>
          <w:sz w:val="24"/>
          <w:szCs w:val="24"/>
          <w:lang w:val="sr-Latn-CS" w:eastAsia="hr-BA"/>
        </w:rPr>
        <w:t>i</w:t>
      </w:r>
      <w:r w:rsidRPr="00962B99">
        <w:rPr>
          <w:noProof/>
          <w:sz w:val="24"/>
          <w:szCs w:val="24"/>
          <w:lang w:val="sr-Latn-CS" w:eastAsia="hr-BA"/>
        </w:rPr>
        <w:t xml:space="preserve"> 60</w:t>
      </w:r>
      <w:r>
        <w:rPr>
          <w:noProof/>
          <w:sz w:val="24"/>
          <w:szCs w:val="24"/>
          <w:lang w:val="sr-Latn-CS" w:eastAsia="hr-BA"/>
        </w:rPr>
        <w:t>g</w:t>
      </w:r>
      <w:r w:rsidRPr="00962B99">
        <w:rPr>
          <w:noProof/>
          <w:sz w:val="24"/>
          <w:szCs w:val="24"/>
          <w:lang w:val="sr-Latn-CS" w:eastAsia="hr-BA"/>
        </w:rPr>
        <w:t xml:space="preserve">. </w:t>
      </w:r>
      <w:r>
        <w:rPr>
          <w:noProof/>
          <w:sz w:val="24"/>
          <w:szCs w:val="24"/>
          <w:lang w:val="sr-Latn-CS" w:eastAsia="hr-BA"/>
        </w:rPr>
        <w:t>koji</w:t>
      </w:r>
      <w:r w:rsidRPr="00962B99">
        <w:rPr>
          <w:noProof/>
          <w:sz w:val="24"/>
          <w:szCs w:val="24"/>
          <w:lang w:val="sr-Latn-CS" w:eastAsia="hr-BA"/>
        </w:rPr>
        <w:t xml:space="preserve"> </w:t>
      </w:r>
      <w:r>
        <w:rPr>
          <w:noProof/>
          <w:sz w:val="24"/>
          <w:szCs w:val="24"/>
          <w:lang w:val="sr-Latn-CS" w:eastAsia="hr-BA"/>
        </w:rPr>
        <w:t>glase</w:t>
      </w:r>
      <w:r w:rsidRPr="00962B99">
        <w:rPr>
          <w:noProof/>
          <w:sz w:val="24"/>
          <w:szCs w:val="24"/>
          <w:lang w:val="sr-Latn-CS" w:eastAsia="hr-BA"/>
        </w:rPr>
        <w:t>: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>„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60</w:t>
      </w:r>
      <w:r>
        <w:rPr>
          <w:noProof/>
          <w:sz w:val="24"/>
          <w:szCs w:val="24"/>
          <w:lang w:val="sr-Latn-CS"/>
        </w:rPr>
        <w:t>a</w:t>
      </w:r>
      <w:r w:rsidRPr="00962B99">
        <w:rPr>
          <w:noProof/>
          <w:sz w:val="24"/>
          <w:szCs w:val="24"/>
          <w:lang w:val="sr-Latn-CS"/>
        </w:rPr>
        <w:t>.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 w:eastAsia="sr-Latn-BA"/>
        </w:rPr>
      </w:pPr>
      <w:r w:rsidRPr="00962B99">
        <w:rPr>
          <w:noProof/>
          <w:sz w:val="24"/>
          <w:szCs w:val="24"/>
          <w:lang w:val="sr-Latn-CS" w:eastAsia="sr-Latn-BA"/>
        </w:rPr>
        <w:t xml:space="preserve">(1) </w:t>
      </w:r>
      <w:r>
        <w:rPr>
          <w:noProof/>
          <w:sz w:val="24"/>
          <w:szCs w:val="24"/>
          <w:lang w:val="sr-Latn-CS" w:eastAsia="sr-Latn-BA"/>
        </w:rPr>
        <w:t>Tuneli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javnim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putevima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koji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dio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transevropske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mreže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čija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dužina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prelazi</w:t>
      </w:r>
      <w:r w:rsidRPr="00962B99">
        <w:rPr>
          <w:noProof/>
          <w:sz w:val="24"/>
          <w:szCs w:val="24"/>
          <w:lang w:val="sr-Latn-CS" w:eastAsia="sr-Latn-BA"/>
        </w:rPr>
        <w:t xml:space="preserve"> 500 </w:t>
      </w:r>
      <w:r>
        <w:rPr>
          <w:noProof/>
          <w:sz w:val="24"/>
          <w:szCs w:val="24"/>
          <w:lang w:val="sr-Latn-CS" w:eastAsia="sr-Latn-BA"/>
        </w:rPr>
        <w:t>metara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obavezno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ispunjavaju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određene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tehničke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eksploatacione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uslove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radi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bezbjednog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odvijanja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saobraćaja</w:t>
      </w:r>
      <w:r w:rsidRPr="00962B99">
        <w:rPr>
          <w:noProof/>
          <w:sz w:val="24"/>
          <w:szCs w:val="24"/>
          <w:lang w:val="sr-Latn-CS" w:eastAsia="sr-Latn-BA"/>
        </w:rPr>
        <w:t xml:space="preserve"> (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daljem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tekstu</w:t>
      </w:r>
      <w:r w:rsidRPr="00962B99">
        <w:rPr>
          <w:noProof/>
          <w:sz w:val="24"/>
          <w:szCs w:val="24"/>
          <w:lang w:val="sr-Latn-CS" w:eastAsia="sr-Latn-BA"/>
        </w:rPr>
        <w:t xml:space="preserve">: </w:t>
      </w:r>
      <w:r>
        <w:rPr>
          <w:noProof/>
          <w:sz w:val="24"/>
          <w:szCs w:val="24"/>
          <w:lang w:val="sr-Latn-CS" w:eastAsia="sr-Latn-BA"/>
        </w:rPr>
        <w:t>bezbjednosni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zahtjevi</w:t>
      </w:r>
      <w:r w:rsidRPr="00962B99">
        <w:rPr>
          <w:noProof/>
          <w:sz w:val="24"/>
          <w:szCs w:val="24"/>
          <w:lang w:val="sr-Latn-CS" w:eastAsia="sr-Latn-BA"/>
        </w:rPr>
        <w:t xml:space="preserve">). </w:t>
      </w: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 w:eastAsia="sr-Latn-BA"/>
        </w:rPr>
      </w:pPr>
      <w:r w:rsidRPr="00962B99">
        <w:rPr>
          <w:noProof/>
          <w:sz w:val="24"/>
          <w:szCs w:val="24"/>
          <w:lang w:val="sr-Latn-CS" w:eastAsia="sr-Latn-BA"/>
        </w:rPr>
        <w:t xml:space="preserve">(2) </w:t>
      </w:r>
      <w:r>
        <w:rPr>
          <w:noProof/>
          <w:sz w:val="24"/>
          <w:szCs w:val="24"/>
          <w:lang w:val="sr-Latn-CS" w:eastAsia="sr-Latn-BA"/>
        </w:rPr>
        <w:t>Bezbjednosni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zahtjevi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primjenjuju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projektovanje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izgradnju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održavanje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upotrebu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iz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stava</w:t>
      </w:r>
      <w:r w:rsidRPr="00962B99">
        <w:rPr>
          <w:noProof/>
          <w:sz w:val="24"/>
          <w:szCs w:val="24"/>
          <w:lang w:val="sr-Latn-CS" w:eastAsia="sr-Latn-BA"/>
        </w:rPr>
        <w:t xml:space="preserve"> 1. </w:t>
      </w:r>
      <w:r>
        <w:rPr>
          <w:noProof/>
          <w:sz w:val="24"/>
          <w:szCs w:val="24"/>
          <w:lang w:val="sr-Latn-CS" w:eastAsia="sr-Latn-BA"/>
        </w:rPr>
        <w:t>ovog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člana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na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stručne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službe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radnike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cilju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zaštite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ljudskih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života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životne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sredine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kao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objekta</w:t>
      </w:r>
      <w:r w:rsidRPr="00962B99">
        <w:rPr>
          <w:noProof/>
          <w:sz w:val="24"/>
          <w:szCs w:val="24"/>
          <w:lang w:val="sr-Latn-CS" w:eastAsia="sr-Latn-BA"/>
        </w:rPr>
        <w:t xml:space="preserve">.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sr-Latn-BA"/>
        </w:rPr>
      </w:pPr>
      <w:r w:rsidRPr="00962B99">
        <w:rPr>
          <w:noProof/>
          <w:sz w:val="24"/>
          <w:szCs w:val="24"/>
          <w:lang w:val="sr-Latn-CS" w:eastAsia="sr-Latn-BA"/>
        </w:rPr>
        <w:t xml:space="preserve">(3) </w:t>
      </w:r>
      <w:r>
        <w:rPr>
          <w:noProof/>
          <w:sz w:val="24"/>
          <w:szCs w:val="24"/>
          <w:lang w:val="sr-Latn-CS" w:eastAsia="sr-Latn-BA"/>
        </w:rPr>
        <w:t>Ministar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donosi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pravilnik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minimalnim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bezbjednosnim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zahtjevima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koje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obavezno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ispunjavaju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iz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stava</w:t>
      </w:r>
      <w:r w:rsidRPr="00962B99">
        <w:rPr>
          <w:noProof/>
          <w:sz w:val="24"/>
          <w:szCs w:val="24"/>
          <w:lang w:val="sr-Latn-CS" w:eastAsia="sr-Latn-BA"/>
        </w:rPr>
        <w:t xml:space="preserve"> 1. </w:t>
      </w:r>
      <w:r>
        <w:rPr>
          <w:noProof/>
          <w:sz w:val="24"/>
          <w:szCs w:val="24"/>
          <w:lang w:val="sr-Latn-CS" w:eastAsia="sr-Latn-BA"/>
        </w:rPr>
        <w:t>ovog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člana</w:t>
      </w:r>
      <w:r w:rsidRPr="00962B99">
        <w:rPr>
          <w:noProof/>
          <w:sz w:val="24"/>
          <w:szCs w:val="24"/>
          <w:lang w:val="sr-Latn-CS" w:eastAsia="sr-Latn-BA"/>
        </w:rPr>
        <w:t>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sr-Latn-BA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60</w:t>
      </w:r>
      <w:r>
        <w:rPr>
          <w:noProof/>
          <w:sz w:val="24"/>
          <w:szCs w:val="24"/>
          <w:lang w:val="sr-Latn-CS"/>
        </w:rPr>
        <w:t>b</w:t>
      </w:r>
      <w:r w:rsidRPr="00962B99">
        <w:rPr>
          <w:noProof/>
          <w:sz w:val="24"/>
          <w:szCs w:val="24"/>
          <w:lang w:val="sr-Latn-CS"/>
        </w:rPr>
        <w:t>.</w:t>
      </w:r>
    </w:p>
    <w:p w:rsidR="00553F73" w:rsidRPr="00962B99" w:rsidRDefault="00553F73" w:rsidP="00553F73">
      <w:pPr>
        <w:ind w:firstLine="720"/>
        <w:jc w:val="center"/>
        <w:rPr>
          <w:noProof/>
          <w:sz w:val="24"/>
          <w:szCs w:val="24"/>
          <w:lang w:val="sr-Latn-CS" w:eastAsia="sr-Latn-BA"/>
        </w:rPr>
      </w:pP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 w:eastAsia="sr-Latn-BA"/>
        </w:rPr>
      </w:pPr>
      <w:r w:rsidRPr="00962B99">
        <w:rPr>
          <w:noProof/>
          <w:sz w:val="24"/>
          <w:szCs w:val="24"/>
          <w:lang w:val="sr-Latn-CS" w:eastAsia="sr-Latn-BA"/>
        </w:rPr>
        <w:t xml:space="preserve">(1) </w:t>
      </w:r>
      <w:r>
        <w:rPr>
          <w:noProof/>
          <w:sz w:val="24"/>
          <w:szCs w:val="24"/>
          <w:lang w:val="sr-Latn-CS" w:eastAsia="sr-Latn-BA"/>
        </w:rPr>
        <w:t>Upravljač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puta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zadužen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upravljanje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uspostavljanje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bezbjednosnih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zahtjeva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tunelima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kao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preduzimanje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svih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nužnih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radnji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zadovoljenje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bezbjednosnih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zahtjeva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skl</w:t>
      </w:r>
      <w:r w:rsidRPr="00962B99">
        <w:rPr>
          <w:noProof/>
          <w:sz w:val="24"/>
          <w:szCs w:val="24"/>
          <w:lang w:val="sr-Latn-CS" w:eastAsia="sr-Latn-BA"/>
        </w:rPr>
        <w:t>a</w:t>
      </w:r>
      <w:r>
        <w:rPr>
          <w:noProof/>
          <w:sz w:val="24"/>
          <w:szCs w:val="24"/>
          <w:lang w:val="sr-Latn-CS" w:eastAsia="sr-Latn-BA"/>
        </w:rPr>
        <w:t>du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ovim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zakonom</w:t>
      </w:r>
      <w:r w:rsidRPr="00962B99">
        <w:rPr>
          <w:noProof/>
          <w:sz w:val="24"/>
          <w:szCs w:val="24"/>
          <w:lang w:val="sr-Latn-CS" w:eastAsia="sr-Latn-BA"/>
        </w:rPr>
        <w:t xml:space="preserve"> (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daljem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tekstu</w:t>
      </w:r>
      <w:r w:rsidRPr="00962B99">
        <w:rPr>
          <w:noProof/>
          <w:sz w:val="24"/>
          <w:szCs w:val="24"/>
          <w:lang w:val="sr-Latn-CS" w:eastAsia="sr-Latn-BA"/>
        </w:rPr>
        <w:t xml:space="preserve">: </w:t>
      </w:r>
      <w:r>
        <w:rPr>
          <w:noProof/>
          <w:sz w:val="24"/>
          <w:szCs w:val="24"/>
          <w:lang w:val="sr-Latn-CS" w:eastAsia="sr-Latn-BA"/>
        </w:rPr>
        <w:t>upravnik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tunela</w:t>
      </w:r>
      <w:r w:rsidRPr="00962B99">
        <w:rPr>
          <w:noProof/>
          <w:sz w:val="24"/>
          <w:szCs w:val="24"/>
          <w:lang w:val="sr-Latn-CS" w:eastAsia="sr-Latn-BA"/>
        </w:rPr>
        <w:t xml:space="preserve">). </w:t>
      </w: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 w:eastAsia="sr-Latn-BA"/>
        </w:rPr>
      </w:pPr>
      <w:r w:rsidRPr="00962B99">
        <w:rPr>
          <w:noProof/>
          <w:sz w:val="24"/>
          <w:szCs w:val="24"/>
          <w:lang w:val="sr-Latn-CS" w:eastAsia="sr-Latn-BA"/>
        </w:rPr>
        <w:t xml:space="preserve">(2) </w:t>
      </w:r>
      <w:r>
        <w:rPr>
          <w:noProof/>
          <w:sz w:val="24"/>
          <w:szCs w:val="24"/>
          <w:lang w:val="sr-Latn-CS" w:eastAsia="sr-Latn-BA"/>
        </w:rPr>
        <w:t>Upravnik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dužan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obezbijedi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izradu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nezavisnih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projekata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mapiranja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rizika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kojima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utvrđuju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svi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faktori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koji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utiču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bezbjednost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saobraćaja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tunelu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naročito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karakteristike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saobraćajnog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toka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prognozirani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dnevni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broj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teretnih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vozila</w:t>
      </w:r>
      <w:r w:rsidRPr="00962B99">
        <w:rPr>
          <w:noProof/>
          <w:sz w:val="24"/>
          <w:szCs w:val="24"/>
          <w:lang w:val="sr-Latn-CS" w:eastAsia="sr-Latn-BA"/>
        </w:rPr>
        <w:t xml:space="preserve">. </w:t>
      </w: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 w:eastAsia="sr-Latn-BA"/>
        </w:rPr>
      </w:pPr>
      <w:r w:rsidRPr="00962B99">
        <w:rPr>
          <w:noProof/>
          <w:sz w:val="24"/>
          <w:szCs w:val="24"/>
          <w:lang w:val="sr-Latn-CS" w:eastAsia="sr-Latn-BA"/>
        </w:rPr>
        <w:t xml:space="preserve">(3) </w:t>
      </w:r>
      <w:r>
        <w:rPr>
          <w:noProof/>
          <w:sz w:val="24"/>
          <w:szCs w:val="24"/>
          <w:lang w:val="sr-Latn-CS" w:eastAsia="sr-Latn-BA"/>
        </w:rPr>
        <w:t>Projekat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iz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stava</w:t>
      </w:r>
      <w:r w:rsidRPr="00962B99">
        <w:rPr>
          <w:noProof/>
          <w:sz w:val="24"/>
          <w:szCs w:val="24"/>
          <w:lang w:val="sr-Latn-CS" w:eastAsia="sr-Latn-BA"/>
        </w:rPr>
        <w:t xml:space="preserve"> 2. </w:t>
      </w:r>
      <w:r>
        <w:rPr>
          <w:noProof/>
          <w:sz w:val="24"/>
          <w:szCs w:val="24"/>
          <w:lang w:val="sr-Latn-CS" w:eastAsia="sr-Latn-BA"/>
        </w:rPr>
        <w:t>ovog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člana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dostavlja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Ministarstvu</w:t>
      </w:r>
      <w:r w:rsidRPr="00962B99">
        <w:rPr>
          <w:noProof/>
          <w:sz w:val="24"/>
          <w:szCs w:val="24"/>
          <w:lang w:val="sr-Latn-CS" w:eastAsia="sr-Latn-BA"/>
        </w:rPr>
        <w:t>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 w:eastAsia="sr-Latn-BA"/>
        </w:rPr>
        <w:t xml:space="preserve">(4) </w:t>
      </w:r>
      <w:r>
        <w:rPr>
          <w:noProof/>
          <w:sz w:val="24"/>
          <w:szCs w:val="24"/>
          <w:lang w:val="sr-Latn-CS" w:eastAsia="sr-Latn-BA"/>
        </w:rPr>
        <w:t>Ministar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donosi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pravilnik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načinu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upravljanja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tunelom</w:t>
      </w:r>
      <w:r w:rsidRPr="00962B99">
        <w:rPr>
          <w:noProof/>
          <w:sz w:val="24"/>
          <w:szCs w:val="24"/>
          <w:lang w:val="sr-Latn-CS" w:eastAsia="sr-Latn-BA"/>
        </w:rPr>
        <w:t>.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60</w:t>
      </w:r>
      <w:r>
        <w:rPr>
          <w:noProof/>
          <w:sz w:val="24"/>
          <w:szCs w:val="24"/>
          <w:lang w:val="sr-Latn-CS"/>
        </w:rPr>
        <w:t>v</w:t>
      </w:r>
      <w:r w:rsidRPr="00962B99">
        <w:rPr>
          <w:noProof/>
          <w:sz w:val="24"/>
          <w:szCs w:val="24"/>
          <w:lang w:val="sr-Latn-CS"/>
        </w:rPr>
        <w:t>.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 w:eastAsia="sr-Latn-BA"/>
        </w:rPr>
      </w:pPr>
      <w:r w:rsidRPr="00962B99">
        <w:rPr>
          <w:noProof/>
          <w:sz w:val="24"/>
          <w:szCs w:val="24"/>
          <w:lang w:val="sr-Latn-CS" w:eastAsia="sr-Latn-BA"/>
        </w:rPr>
        <w:t xml:space="preserve">(1) </w:t>
      </w:r>
      <w:r>
        <w:rPr>
          <w:noProof/>
          <w:sz w:val="24"/>
          <w:szCs w:val="24"/>
          <w:lang w:val="sr-Latn-CS" w:eastAsia="sr-Latn-BA"/>
        </w:rPr>
        <w:t>Upravnik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dužan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imenuje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službenika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bezbjednost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svaki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javnom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putu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kojim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upravlja</w:t>
      </w:r>
      <w:r w:rsidRPr="00962B99">
        <w:rPr>
          <w:noProof/>
          <w:sz w:val="24"/>
          <w:szCs w:val="24"/>
          <w:lang w:val="sr-Latn-CS" w:eastAsia="sr-Latn-BA"/>
        </w:rPr>
        <w:t xml:space="preserve">. </w:t>
      </w: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 w:eastAsia="sr-Latn-BA"/>
        </w:rPr>
      </w:pPr>
      <w:r w:rsidRPr="00962B99">
        <w:rPr>
          <w:noProof/>
          <w:sz w:val="24"/>
          <w:szCs w:val="24"/>
          <w:lang w:val="sr-Latn-CS" w:eastAsia="sr-Latn-BA"/>
        </w:rPr>
        <w:t xml:space="preserve">(2) </w:t>
      </w:r>
      <w:r>
        <w:rPr>
          <w:noProof/>
          <w:sz w:val="24"/>
          <w:szCs w:val="24"/>
          <w:lang w:val="sr-Latn-CS" w:eastAsia="sr-Latn-BA"/>
        </w:rPr>
        <w:t>Službenik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iz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stava</w:t>
      </w:r>
      <w:r w:rsidRPr="00962B99">
        <w:rPr>
          <w:noProof/>
          <w:sz w:val="24"/>
          <w:szCs w:val="24"/>
          <w:lang w:val="sr-Latn-CS" w:eastAsia="sr-Latn-BA"/>
        </w:rPr>
        <w:t xml:space="preserve"> 1. </w:t>
      </w:r>
      <w:r>
        <w:rPr>
          <w:noProof/>
          <w:sz w:val="24"/>
          <w:szCs w:val="24"/>
          <w:lang w:val="sr-Latn-CS" w:eastAsia="sr-Latn-BA"/>
        </w:rPr>
        <w:t>ovog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člana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nezavisan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donošenju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svih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odluka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pitanju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bezbjednosti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tunelu</w:t>
      </w:r>
      <w:r w:rsidRPr="00962B99">
        <w:rPr>
          <w:noProof/>
          <w:sz w:val="24"/>
          <w:szCs w:val="24"/>
          <w:lang w:val="sr-Latn-CS" w:eastAsia="sr-Latn-BA"/>
        </w:rPr>
        <w:t xml:space="preserve">. </w:t>
      </w:r>
    </w:p>
    <w:p w:rsidR="00553F73" w:rsidRPr="00962B99" w:rsidRDefault="00553F73" w:rsidP="00553F73">
      <w:pPr>
        <w:widowControl/>
        <w:ind w:firstLine="720"/>
        <w:rPr>
          <w:noProof/>
          <w:sz w:val="24"/>
          <w:szCs w:val="24"/>
          <w:lang w:val="sr-Latn-CS" w:eastAsia="sr-Latn-BA"/>
        </w:rPr>
      </w:pPr>
      <w:r w:rsidRPr="00962B99">
        <w:rPr>
          <w:noProof/>
          <w:sz w:val="24"/>
          <w:szCs w:val="24"/>
          <w:lang w:val="sr-Latn-CS" w:eastAsia="sr-Latn-BA"/>
        </w:rPr>
        <w:t xml:space="preserve">(3) </w:t>
      </w:r>
      <w:r>
        <w:rPr>
          <w:noProof/>
          <w:sz w:val="24"/>
          <w:szCs w:val="24"/>
          <w:lang w:val="sr-Latn-CS" w:eastAsia="sr-Latn-BA"/>
        </w:rPr>
        <w:t>Službenik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bezbjednost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dužan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da</w:t>
      </w:r>
      <w:r w:rsidRPr="00962B99">
        <w:rPr>
          <w:noProof/>
          <w:sz w:val="24"/>
          <w:szCs w:val="24"/>
          <w:lang w:val="sr-Latn-CS" w:eastAsia="sr-Latn-BA"/>
        </w:rPr>
        <w:t xml:space="preserve">: </w:t>
      </w: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 w:eastAsia="sr-Latn-BA"/>
        </w:rPr>
      </w:pPr>
      <w:r>
        <w:rPr>
          <w:noProof/>
          <w:sz w:val="24"/>
          <w:szCs w:val="24"/>
          <w:lang w:val="sr-Latn-CS" w:eastAsia="sr-Latn-BA"/>
        </w:rPr>
        <w:t>a</w:t>
      </w:r>
      <w:r w:rsidRPr="00962B99">
        <w:rPr>
          <w:noProof/>
          <w:sz w:val="24"/>
          <w:szCs w:val="24"/>
          <w:lang w:val="sr-Latn-CS" w:eastAsia="sr-Latn-BA"/>
        </w:rPr>
        <w:t xml:space="preserve">) </w:t>
      </w:r>
      <w:r>
        <w:rPr>
          <w:noProof/>
          <w:sz w:val="24"/>
          <w:szCs w:val="24"/>
          <w:lang w:val="sr-Latn-CS" w:eastAsia="sr-Latn-BA"/>
        </w:rPr>
        <w:t>usklađuje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djelovanje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subjektima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sistema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zaštite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spasavanja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skladu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propisima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kojima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uređuju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vanredne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situacije</w:t>
      </w:r>
      <w:r w:rsidRPr="00962B99">
        <w:rPr>
          <w:noProof/>
          <w:sz w:val="24"/>
          <w:szCs w:val="24"/>
          <w:lang w:val="sr-Latn-CS" w:eastAsia="sr-Latn-BA"/>
        </w:rPr>
        <w:t>,</w:t>
      </w: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 w:eastAsia="sr-Latn-BA"/>
        </w:rPr>
      </w:pPr>
      <w:r>
        <w:rPr>
          <w:noProof/>
          <w:sz w:val="24"/>
          <w:szCs w:val="24"/>
          <w:lang w:val="sr-Latn-CS" w:eastAsia="sr-Latn-BA"/>
        </w:rPr>
        <w:t>b</w:t>
      </w:r>
      <w:r w:rsidRPr="00962B99">
        <w:rPr>
          <w:noProof/>
          <w:sz w:val="24"/>
          <w:szCs w:val="24"/>
          <w:lang w:val="sr-Latn-CS" w:eastAsia="sr-Latn-BA"/>
        </w:rPr>
        <w:t xml:space="preserve">) </w:t>
      </w:r>
      <w:r>
        <w:rPr>
          <w:noProof/>
          <w:sz w:val="24"/>
          <w:szCs w:val="24"/>
          <w:lang w:val="sr-Latn-CS" w:eastAsia="sr-Latn-BA"/>
        </w:rPr>
        <w:t>učestvuje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pripremi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planova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programa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razvoja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sistema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zaštite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spasavanja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skladu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propisima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kojima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uređuju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vanredne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situacije</w:t>
      </w:r>
      <w:r w:rsidRPr="00962B99">
        <w:rPr>
          <w:noProof/>
          <w:sz w:val="24"/>
          <w:szCs w:val="24"/>
          <w:lang w:val="sr-Latn-CS" w:eastAsia="sr-Latn-BA"/>
        </w:rPr>
        <w:t>,</w:t>
      </w: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 w:eastAsia="sr-Latn-BA"/>
        </w:rPr>
      </w:pPr>
      <w:r>
        <w:rPr>
          <w:noProof/>
          <w:sz w:val="24"/>
          <w:szCs w:val="24"/>
          <w:lang w:val="sr-Latn-CS" w:eastAsia="sr-Latn-BA"/>
        </w:rPr>
        <w:t>v</w:t>
      </w:r>
      <w:r w:rsidRPr="00962B99">
        <w:rPr>
          <w:noProof/>
          <w:sz w:val="24"/>
          <w:szCs w:val="24"/>
          <w:lang w:val="sr-Latn-CS" w:eastAsia="sr-Latn-BA"/>
        </w:rPr>
        <w:t xml:space="preserve">) </w:t>
      </w:r>
      <w:r>
        <w:rPr>
          <w:noProof/>
          <w:sz w:val="24"/>
          <w:szCs w:val="24"/>
          <w:lang w:val="sr-Latn-CS" w:eastAsia="sr-Latn-BA"/>
        </w:rPr>
        <w:t>učestvuje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definisanju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bezbjednosnih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zahtjeva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prilikom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projektovanja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izgradnje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rekonstrukcije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održavanja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 w:eastAsia="sr-Latn-BA"/>
        </w:rPr>
        <w:t>g</w:t>
      </w:r>
      <w:r w:rsidRPr="00962B99">
        <w:rPr>
          <w:noProof/>
          <w:sz w:val="24"/>
          <w:szCs w:val="24"/>
          <w:lang w:val="sr-Latn-CS" w:eastAsia="sr-Latn-BA"/>
        </w:rPr>
        <w:t xml:space="preserve">) </w:t>
      </w:r>
      <w:r>
        <w:rPr>
          <w:noProof/>
          <w:sz w:val="24"/>
          <w:szCs w:val="24"/>
          <w:lang w:val="sr-Latn-CS" w:eastAsia="sr-Latn-BA"/>
        </w:rPr>
        <w:t>učestvuje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sistemu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zaštite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spasavanja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skladu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propisima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kojima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uređuju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vanredne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situacije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uzimajući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obzir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bezbjednosne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zahtjeve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tunelu</w:t>
      </w:r>
      <w:r w:rsidRPr="00962B99">
        <w:rPr>
          <w:noProof/>
          <w:sz w:val="24"/>
          <w:szCs w:val="24"/>
          <w:lang w:val="sr-Latn-CS" w:eastAsia="sr-Latn-BA"/>
        </w:rPr>
        <w:t>.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60</w:t>
      </w:r>
      <w:r>
        <w:rPr>
          <w:noProof/>
          <w:sz w:val="24"/>
          <w:szCs w:val="24"/>
          <w:lang w:val="sr-Latn-CS"/>
        </w:rPr>
        <w:t>g</w:t>
      </w:r>
      <w:r w:rsidRPr="00962B99">
        <w:rPr>
          <w:noProof/>
          <w:sz w:val="24"/>
          <w:szCs w:val="24"/>
          <w:lang w:val="sr-Latn-CS"/>
        </w:rPr>
        <w:t>.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 w:eastAsia="sr-Latn-BA"/>
        </w:rPr>
      </w:pPr>
      <w:r w:rsidRPr="00962B99">
        <w:rPr>
          <w:noProof/>
          <w:sz w:val="24"/>
          <w:szCs w:val="24"/>
          <w:lang w:val="sr-Latn-CS" w:eastAsia="sr-Latn-BA"/>
        </w:rPr>
        <w:t xml:space="preserve">(1) </w:t>
      </w:r>
      <w:r>
        <w:rPr>
          <w:noProof/>
          <w:sz w:val="24"/>
          <w:szCs w:val="24"/>
          <w:lang w:val="sr-Latn-CS" w:eastAsia="sr-Latn-BA"/>
        </w:rPr>
        <w:t>Upravnik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dužan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saobraćajnoj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nezgodi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tunelu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odnosno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oštećenju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koje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utiče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odvijanje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saobraćaja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bez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odgađanja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sačini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izvještaj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najkasnije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 w:rsidRPr="00962B99">
        <w:rPr>
          <w:noProof/>
          <w:sz w:val="24"/>
          <w:szCs w:val="24"/>
          <w:lang w:val="sr-Latn-CS" w:eastAsia="sr-Latn-BA"/>
        </w:rPr>
        <w:lastRenderedPageBreak/>
        <w:t xml:space="preserve">15 </w:t>
      </w:r>
      <w:r>
        <w:rPr>
          <w:noProof/>
          <w:sz w:val="24"/>
          <w:szCs w:val="24"/>
          <w:lang w:val="sr-Latn-CS" w:eastAsia="sr-Latn-BA"/>
        </w:rPr>
        <w:t>dana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od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dana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kada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saobraćajna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nezgoda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dogodila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odnosno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kada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nastalo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oštećenje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tunela</w:t>
      </w:r>
      <w:r w:rsidRPr="00962B99">
        <w:rPr>
          <w:noProof/>
          <w:sz w:val="24"/>
          <w:szCs w:val="24"/>
          <w:lang w:val="sr-Latn-CS" w:eastAsia="sr-Latn-BA"/>
        </w:rPr>
        <w:t xml:space="preserve">. </w:t>
      </w: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 w:eastAsia="sr-Latn-BA"/>
        </w:rPr>
      </w:pPr>
      <w:r w:rsidRPr="00962B99">
        <w:rPr>
          <w:noProof/>
          <w:sz w:val="24"/>
          <w:szCs w:val="24"/>
          <w:lang w:val="sr-Latn-CS" w:eastAsia="sr-Latn-BA"/>
        </w:rPr>
        <w:t xml:space="preserve">(2) </w:t>
      </w:r>
      <w:r>
        <w:rPr>
          <w:noProof/>
          <w:sz w:val="24"/>
          <w:szCs w:val="24"/>
          <w:lang w:val="sr-Latn-CS" w:eastAsia="sr-Latn-BA"/>
        </w:rPr>
        <w:t>Izvještaj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iz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stava</w:t>
      </w:r>
      <w:r w:rsidRPr="00962B99">
        <w:rPr>
          <w:noProof/>
          <w:sz w:val="24"/>
          <w:szCs w:val="24"/>
          <w:lang w:val="sr-Latn-CS" w:eastAsia="sr-Latn-BA"/>
        </w:rPr>
        <w:t xml:space="preserve"> 1. </w:t>
      </w:r>
      <w:r>
        <w:rPr>
          <w:noProof/>
          <w:sz w:val="24"/>
          <w:szCs w:val="24"/>
          <w:lang w:val="sr-Latn-CS" w:eastAsia="sr-Latn-BA"/>
        </w:rPr>
        <w:t>ovog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člana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dostavlja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Ministarstvu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subjektima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sistema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zaštite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spasavanja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skladu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propisima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kojima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uređuju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vanredne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situacije</w:t>
      </w:r>
      <w:r w:rsidRPr="00962B99">
        <w:rPr>
          <w:noProof/>
          <w:sz w:val="24"/>
          <w:szCs w:val="24"/>
          <w:lang w:val="sr-Latn-CS" w:eastAsia="sr-Latn-BA"/>
        </w:rPr>
        <w:t xml:space="preserve">. </w:t>
      </w: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 w:eastAsia="sr-Latn-BA"/>
        </w:rPr>
      </w:pPr>
      <w:r w:rsidRPr="00962B99">
        <w:rPr>
          <w:noProof/>
          <w:sz w:val="24"/>
          <w:szCs w:val="24"/>
          <w:lang w:val="sr-Latn-CS" w:eastAsia="sr-Latn-BA"/>
        </w:rPr>
        <w:t xml:space="preserve">(3) </w:t>
      </w:r>
      <w:r>
        <w:rPr>
          <w:noProof/>
          <w:sz w:val="24"/>
          <w:szCs w:val="24"/>
          <w:lang w:val="sr-Latn-CS" w:eastAsia="sr-Latn-BA"/>
        </w:rPr>
        <w:t>Upravnik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izrađuje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godišnji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izvještaj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vrstama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uzrocima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razmjerama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vanrednih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događaja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vanrednih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situacija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tunelima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preduzetim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mjerama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aktivnostima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sistema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zaštite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spasavanja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procjenama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daljeg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razvoja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situacije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skladu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propisima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kojima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uređuju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vanredne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situacije</w:t>
      </w:r>
      <w:r w:rsidRPr="00962B99">
        <w:rPr>
          <w:noProof/>
          <w:sz w:val="24"/>
          <w:szCs w:val="24"/>
          <w:lang w:val="sr-Latn-CS" w:eastAsia="sr-Latn-BA"/>
        </w:rPr>
        <w:t xml:space="preserve">. </w:t>
      </w: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 w:eastAsia="sr-Latn-BA"/>
        </w:rPr>
      </w:pPr>
      <w:r w:rsidRPr="00962B99">
        <w:rPr>
          <w:noProof/>
          <w:sz w:val="24"/>
          <w:szCs w:val="24"/>
          <w:lang w:val="sr-Latn-CS" w:eastAsia="sr-Latn-BA"/>
        </w:rPr>
        <w:t xml:space="preserve">(4) </w:t>
      </w:r>
      <w:r>
        <w:rPr>
          <w:noProof/>
          <w:sz w:val="24"/>
          <w:szCs w:val="24"/>
          <w:lang w:val="sr-Latn-CS" w:eastAsia="sr-Latn-BA"/>
        </w:rPr>
        <w:t>Izvještaj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iz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stava</w:t>
      </w:r>
      <w:r w:rsidRPr="00962B99">
        <w:rPr>
          <w:noProof/>
          <w:sz w:val="24"/>
          <w:szCs w:val="24"/>
          <w:lang w:val="sr-Latn-CS" w:eastAsia="sr-Latn-BA"/>
        </w:rPr>
        <w:t xml:space="preserve"> 3. </w:t>
      </w:r>
      <w:r>
        <w:rPr>
          <w:noProof/>
          <w:sz w:val="24"/>
          <w:szCs w:val="24"/>
          <w:lang w:val="sr-Latn-CS" w:eastAsia="sr-Latn-BA"/>
        </w:rPr>
        <w:t>ovog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člana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dostavlja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Ministarstvu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sv</w:t>
      </w:r>
      <w:r w:rsidRPr="00962B99">
        <w:rPr>
          <w:noProof/>
          <w:sz w:val="24"/>
          <w:szCs w:val="24"/>
          <w:lang w:val="sr-Latn-CS" w:eastAsia="sr-Latn-BA"/>
        </w:rPr>
        <w:t>a</w:t>
      </w:r>
      <w:r>
        <w:rPr>
          <w:noProof/>
          <w:sz w:val="24"/>
          <w:szCs w:val="24"/>
          <w:lang w:val="sr-Latn-CS" w:eastAsia="sr-Latn-BA"/>
        </w:rPr>
        <w:t>ke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godine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do</w:t>
      </w:r>
      <w:r w:rsidRPr="00962B99">
        <w:rPr>
          <w:noProof/>
          <w:sz w:val="24"/>
          <w:szCs w:val="24"/>
          <w:lang w:val="sr-Latn-CS" w:eastAsia="sr-Latn-BA"/>
        </w:rPr>
        <w:t xml:space="preserve"> 31. </w:t>
      </w:r>
      <w:r>
        <w:rPr>
          <w:noProof/>
          <w:sz w:val="24"/>
          <w:szCs w:val="24"/>
          <w:lang w:val="sr-Latn-CS" w:eastAsia="sr-Latn-BA"/>
        </w:rPr>
        <w:t>januara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tekuće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godine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prethodnu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godinu</w:t>
      </w:r>
      <w:r w:rsidRPr="00962B99">
        <w:rPr>
          <w:noProof/>
          <w:sz w:val="24"/>
          <w:szCs w:val="24"/>
          <w:lang w:val="sr-Latn-CS" w:eastAsia="sr-Latn-BA"/>
        </w:rPr>
        <w:t>.“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 w:eastAsia="hr-BA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13.</w:t>
      </w:r>
      <w:r>
        <w:rPr>
          <w:noProof/>
          <w:sz w:val="24"/>
          <w:szCs w:val="24"/>
          <w:lang w:eastAsia="zh-TW"/>
        </w:rPr>
        <w:drawing>
          <wp:inline distT="0" distB="0" distL="0" distR="0">
            <wp:extent cx="85725" cy="76200"/>
            <wp:effectExtent l="0" t="0" r="0" b="0"/>
            <wp:docPr id="2" name="Picture 2" descr="http://www.podaci.net/_novo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://www.podaci.net/_novo/img/prazn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zh-TW"/>
        </w:rPr>
        <w:drawing>
          <wp:inline distT="0" distB="0" distL="0" distR="0">
            <wp:extent cx="85725" cy="76200"/>
            <wp:effectExtent l="0" t="0" r="0" b="0"/>
            <wp:docPr id="1" name="Picture 1" descr="http://www.podaci.net/_novo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://www.podaci.net/_novo/img/prazn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F73" w:rsidRPr="00962B99" w:rsidRDefault="00553F73" w:rsidP="00553F73">
      <w:pPr>
        <w:ind w:firstLine="720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66. </w:t>
      </w:r>
      <w:r>
        <w:rPr>
          <w:noProof/>
          <w:sz w:val="24"/>
          <w:szCs w:val="24"/>
          <w:lang w:val="sr-Latn-CS"/>
        </w:rPr>
        <w:t>mijenja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Pr="00962B99">
        <w:rPr>
          <w:noProof/>
          <w:sz w:val="24"/>
          <w:szCs w:val="24"/>
          <w:lang w:val="sr-Latn-CS"/>
        </w:rPr>
        <w:t xml:space="preserve">: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 w:rsidRPr="00962B99">
        <w:rPr>
          <w:noProof/>
          <w:sz w:val="24"/>
          <w:szCs w:val="24"/>
          <w:lang w:val="sr-Latn-CS" w:eastAsia="bs-Latn-BA"/>
        </w:rPr>
        <w:t xml:space="preserve">„(1) </w:t>
      </w:r>
      <w:r>
        <w:rPr>
          <w:noProof/>
          <w:sz w:val="24"/>
          <w:szCs w:val="24"/>
          <w:lang w:val="sr-Latn-CS" w:eastAsia="bs-Latn-BA"/>
        </w:rPr>
        <w:t>Putarina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iz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člana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hyperlink r:id="rId6" w:anchor="clan60" w:history="1">
        <w:r w:rsidRPr="00962B99">
          <w:rPr>
            <w:noProof/>
            <w:sz w:val="24"/>
            <w:szCs w:val="24"/>
            <w:lang w:val="sr-Latn-CS" w:eastAsia="bs-Latn-BA"/>
          </w:rPr>
          <w:t xml:space="preserve">63. </w:t>
        </w:r>
        <w:r>
          <w:rPr>
            <w:noProof/>
            <w:sz w:val="24"/>
            <w:szCs w:val="24"/>
            <w:lang w:val="sr-Latn-CS" w:eastAsia="bs-Latn-BA"/>
          </w:rPr>
          <w:t>stav</w:t>
        </w:r>
        <w:r w:rsidRPr="00962B99">
          <w:rPr>
            <w:noProof/>
            <w:sz w:val="24"/>
            <w:szCs w:val="24"/>
            <w:lang w:val="sr-Latn-CS" w:eastAsia="bs-Latn-BA"/>
          </w:rPr>
          <w:t xml:space="preserve"> 2. </w:t>
        </w:r>
        <w:r>
          <w:rPr>
            <w:noProof/>
            <w:sz w:val="24"/>
            <w:szCs w:val="24"/>
            <w:lang w:val="sr-Latn-CS" w:eastAsia="bs-Latn-BA"/>
          </w:rPr>
          <w:t>tačka</w:t>
        </w:r>
        <w:r w:rsidRPr="00962B99">
          <w:rPr>
            <w:noProof/>
            <w:sz w:val="24"/>
            <w:szCs w:val="24"/>
            <w:lang w:val="sr-Latn-CS" w:eastAsia="bs-Latn-BA"/>
          </w:rPr>
          <w:t xml:space="preserve"> </w:t>
        </w:r>
        <w:r>
          <w:rPr>
            <w:noProof/>
            <w:sz w:val="24"/>
            <w:szCs w:val="24"/>
            <w:lang w:val="sr-Latn-CS" w:eastAsia="bs-Latn-BA"/>
          </w:rPr>
          <w:t>b</w:t>
        </w:r>
        <w:r w:rsidRPr="00962B99">
          <w:rPr>
            <w:noProof/>
            <w:sz w:val="24"/>
            <w:szCs w:val="24"/>
            <w:lang w:val="sr-Latn-CS" w:eastAsia="bs-Latn-BA"/>
          </w:rPr>
          <w:t>)</w:t>
        </w:r>
      </w:hyperlink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ovog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zakona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plaća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za</w:t>
      </w:r>
      <w:r w:rsidRPr="00962B99">
        <w:rPr>
          <w:noProof/>
          <w:sz w:val="24"/>
          <w:szCs w:val="24"/>
          <w:lang w:val="sr-Latn-CS" w:eastAsia="bs-Latn-BA"/>
        </w:rPr>
        <w:t xml:space="preserve">: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>
        <w:rPr>
          <w:noProof/>
          <w:sz w:val="24"/>
          <w:szCs w:val="24"/>
          <w:lang w:val="sr-Latn-CS" w:eastAsia="bs-Latn-BA"/>
        </w:rPr>
        <w:t>a</w:t>
      </w:r>
      <w:r w:rsidRPr="00962B99">
        <w:rPr>
          <w:noProof/>
          <w:sz w:val="24"/>
          <w:szCs w:val="24"/>
          <w:lang w:val="sr-Latn-CS" w:eastAsia="bs-Latn-BA"/>
        </w:rPr>
        <w:t xml:space="preserve">) </w:t>
      </w:r>
      <w:r>
        <w:rPr>
          <w:noProof/>
          <w:sz w:val="24"/>
          <w:szCs w:val="24"/>
          <w:lang w:val="sr-Latn-CS" w:eastAsia="bs-Latn-BA"/>
        </w:rPr>
        <w:t>vozila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ministarstava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unutrašnjih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poslova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BiH</w:t>
      </w:r>
      <w:r w:rsidRPr="00962B99">
        <w:rPr>
          <w:noProof/>
          <w:sz w:val="24"/>
          <w:szCs w:val="24"/>
          <w:lang w:val="sr-Latn-CS" w:eastAsia="bs-Latn-BA"/>
        </w:rPr>
        <w:t>,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>
        <w:rPr>
          <w:noProof/>
          <w:sz w:val="24"/>
          <w:szCs w:val="24"/>
          <w:lang w:val="sr-Latn-CS" w:eastAsia="bs-Latn-BA"/>
        </w:rPr>
        <w:t>b</w:t>
      </w:r>
      <w:r w:rsidRPr="00962B99">
        <w:rPr>
          <w:noProof/>
          <w:sz w:val="24"/>
          <w:szCs w:val="24"/>
          <w:lang w:val="sr-Latn-CS" w:eastAsia="bs-Latn-BA"/>
        </w:rPr>
        <w:t xml:space="preserve">) </w:t>
      </w:r>
      <w:r>
        <w:rPr>
          <w:noProof/>
          <w:sz w:val="24"/>
          <w:szCs w:val="24"/>
          <w:lang w:val="sr-Latn-CS" w:eastAsia="bs-Latn-BA"/>
        </w:rPr>
        <w:t>specijalna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vozila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namijenjena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za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prevoz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bolesnih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ili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povrijeđenih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lica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opremljena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specijalnom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opremom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za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tu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namjenu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registrovana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BiH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>
        <w:rPr>
          <w:noProof/>
          <w:sz w:val="24"/>
          <w:szCs w:val="24"/>
          <w:lang w:val="sr-Latn-CS" w:eastAsia="bs-Latn-BA"/>
        </w:rPr>
        <w:t>v</w:t>
      </w:r>
      <w:r w:rsidRPr="00962B99">
        <w:rPr>
          <w:noProof/>
          <w:sz w:val="24"/>
          <w:szCs w:val="24"/>
          <w:lang w:val="sr-Latn-CS" w:eastAsia="bs-Latn-BA"/>
        </w:rPr>
        <w:t xml:space="preserve">) </w:t>
      </w:r>
      <w:r>
        <w:rPr>
          <w:noProof/>
          <w:sz w:val="24"/>
          <w:szCs w:val="24"/>
          <w:lang w:val="sr-Latn-CS" w:eastAsia="bs-Latn-BA"/>
        </w:rPr>
        <w:t>specijalna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vozila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opremljena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nadogradnjom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opremom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za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gašenje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požara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registrovana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BiH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>
        <w:rPr>
          <w:noProof/>
          <w:sz w:val="24"/>
          <w:szCs w:val="24"/>
          <w:lang w:val="sr-Latn-CS" w:eastAsia="bs-Latn-BA"/>
        </w:rPr>
        <w:t>g</w:t>
      </w:r>
      <w:r w:rsidRPr="00962B99">
        <w:rPr>
          <w:noProof/>
          <w:sz w:val="24"/>
          <w:szCs w:val="24"/>
          <w:lang w:val="sr-Latn-CS" w:eastAsia="bs-Latn-BA"/>
        </w:rPr>
        <w:t xml:space="preserve">) </w:t>
      </w:r>
      <w:r>
        <w:rPr>
          <w:noProof/>
          <w:sz w:val="24"/>
          <w:szCs w:val="24"/>
          <w:lang w:val="sr-Latn-CS" w:eastAsia="bs-Latn-BA"/>
        </w:rPr>
        <w:t>vozila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oružanih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snaga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BiH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>
        <w:rPr>
          <w:noProof/>
          <w:sz w:val="24"/>
          <w:szCs w:val="24"/>
          <w:lang w:val="sr-Latn-CS" w:eastAsia="bs-Latn-BA"/>
        </w:rPr>
        <w:t>d</w:t>
      </w:r>
      <w:r w:rsidRPr="00962B99">
        <w:rPr>
          <w:noProof/>
          <w:sz w:val="24"/>
          <w:szCs w:val="24"/>
          <w:lang w:val="sr-Latn-CS" w:eastAsia="bs-Latn-BA"/>
        </w:rPr>
        <w:t xml:space="preserve">) </w:t>
      </w:r>
      <w:r>
        <w:rPr>
          <w:noProof/>
          <w:sz w:val="24"/>
          <w:szCs w:val="24"/>
          <w:lang w:val="sr-Latn-CS" w:eastAsia="bs-Latn-BA"/>
        </w:rPr>
        <w:t>vozila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pod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pratnjom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vozila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prvenstvom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prolaza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koja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određena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zakonom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kojim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uređuje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bezbjednost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saobraćaja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putevima</w:t>
      </w:r>
      <w:r w:rsidRPr="00962B99">
        <w:rPr>
          <w:noProof/>
          <w:sz w:val="24"/>
          <w:szCs w:val="24"/>
          <w:lang w:val="sr-Latn-CS" w:eastAsia="bs-Latn-BA"/>
        </w:rPr>
        <w:t>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 w:rsidRPr="00962B99">
        <w:rPr>
          <w:noProof/>
          <w:sz w:val="24"/>
          <w:szCs w:val="24"/>
          <w:lang w:val="sr-Latn-CS" w:eastAsia="bs-Latn-BA"/>
        </w:rPr>
        <w:t xml:space="preserve">(2) </w:t>
      </w:r>
      <w:r>
        <w:rPr>
          <w:noProof/>
          <w:sz w:val="24"/>
          <w:szCs w:val="24"/>
          <w:lang w:val="sr-Latn-CS" w:eastAsia="bs-Latn-BA"/>
        </w:rPr>
        <w:t>Za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vozila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iz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stava</w:t>
      </w:r>
      <w:r w:rsidRPr="00962B99">
        <w:rPr>
          <w:noProof/>
          <w:sz w:val="24"/>
          <w:szCs w:val="24"/>
          <w:lang w:val="sr-Latn-CS" w:eastAsia="bs-Latn-BA"/>
        </w:rPr>
        <w:t xml:space="preserve"> 1. </w:t>
      </w:r>
      <w:r>
        <w:rPr>
          <w:noProof/>
          <w:sz w:val="24"/>
          <w:szCs w:val="24"/>
          <w:lang w:val="sr-Latn-CS" w:eastAsia="bs-Latn-BA"/>
        </w:rPr>
        <w:t>ovog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člana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upravljač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puta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izdaje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odobrenje</w:t>
      </w:r>
      <w:r w:rsidRPr="00962B99">
        <w:rPr>
          <w:noProof/>
          <w:sz w:val="24"/>
          <w:szCs w:val="24"/>
          <w:lang w:val="sr-Latn-CS" w:eastAsia="bs-Latn-BA"/>
        </w:rPr>
        <w:t>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 w:rsidRPr="00962B99">
        <w:rPr>
          <w:noProof/>
          <w:sz w:val="24"/>
          <w:szCs w:val="24"/>
          <w:lang w:val="sr-Latn-CS" w:eastAsia="bs-Latn-BA"/>
        </w:rPr>
        <w:t xml:space="preserve">(3) </w:t>
      </w:r>
      <w:r>
        <w:rPr>
          <w:noProof/>
          <w:sz w:val="24"/>
          <w:szCs w:val="24"/>
          <w:lang w:val="sr-Latn-CS" w:eastAsia="bs-Latn-BA"/>
        </w:rPr>
        <w:t>Upravljač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puta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može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osloboditi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skladu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propisanim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uslovima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plaćanja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putarine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iz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člana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hyperlink r:id="rId7" w:anchor="clan60" w:history="1">
        <w:r w:rsidRPr="00962B99">
          <w:rPr>
            <w:noProof/>
            <w:sz w:val="24"/>
            <w:szCs w:val="24"/>
            <w:lang w:val="sr-Latn-CS" w:eastAsia="bs-Latn-BA"/>
          </w:rPr>
          <w:t xml:space="preserve">63. </w:t>
        </w:r>
        <w:r>
          <w:rPr>
            <w:noProof/>
            <w:sz w:val="24"/>
            <w:szCs w:val="24"/>
            <w:lang w:val="sr-Latn-CS" w:eastAsia="bs-Latn-BA"/>
          </w:rPr>
          <w:t>stav</w:t>
        </w:r>
        <w:r w:rsidRPr="00962B99">
          <w:rPr>
            <w:noProof/>
            <w:sz w:val="24"/>
            <w:szCs w:val="24"/>
            <w:lang w:val="sr-Latn-CS" w:eastAsia="bs-Latn-BA"/>
          </w:rPr>
          <w:t xml:space="preserve"> 2. </w:t>
        </w:r>
        <w:r>
          <w:rPr>
            <w:noProof/>
            <w:sz w:val="24"/>
            <w:szCs w:val="24"/>
            <w:lang w:val="sr-Latn-CS" w:eastAsia="bs-Latn-BA"/>
          </w:rPr>
          <w:t>tačka</w:t>
        </w:r>
        <w:r w:rsidRPr="00962B99">
          <w:rPr>
            <w:noProof/>
            <w:sz w:val="24"/>
            <w:szCs w:val="24"/>
            <w:lang w:val="sr-Latn-CS" w:eastAsia="bs-Latn-BA"/>
          </w:rPr>
          <w:t xml:space="preserve"> </w:t>
        </w:r>
        <w:r>
          <w:rPr>
            <w:noProof/>
            <w:sz w:val="24"/>
            <w:szCs w:val="24"/>
            <w:lang w:val="sr-Latn-CS" w:eastAsia="bs-Latn-BA"/>
          </w:rPr>
          <w:t>b</w:t>
        </w:r>
        <w:r w:rsidRPr="00962B99">
          <w:rPr>
            <w:noProof/>
            <w:sz w:val="24"/>
            <w:szCs w:val="24"/>
            <w:lang w:val="sr-Latn-CS" w:eastAsia="bs-Latn-BA"/>
          </w:rPr>
          <w:t>)</w:t>
        </w:r>
      </w:hyperlink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ovog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zakona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sljedeća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vozila</w:t>
      </w:r>
      <w:r w:rsidRPr="00962B99">
        <w:rPr>
          <w:noProof/>
          <w:sz w:val="24"/>
          <w:szCs w:val="24"/>
          <w:lang w:val="sr-Latn-CS" w:eastAsia="bs-Latn-BA"/>
        </w:rPr>
        <w:t>: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>
        <w:rPr>
          <w:noProof/>
          <w:sz w:val="24"/>
          <w:szCs w:val="24"/>
          <w:lang w:val="sr-Latn-CS" w:eastAsia="bs-Latn-BA"/>
        </w:rPr>
        <w:t>a</w:t>
      </w:r>
      <w:r w:rsidRPr="00962B99">
        <w:rPr>
          <w:noProof/>
          <w:sz w:val="24"/>
          <w:szCs w:val="24"/>
          <w:lang w:val="sr-Latn-CS" w:eastAsia="bs-Latn-BA"/>
        </w:rPr>
        <w:t xml:space="preserve">) </w:t>
      </w:r>
      <w:r>
        <w:rPr>
          <w:noProof/>
          <w:sz w:val="24"/>
          <w:szCs w:val="24"/>
          <w:lang w:val="sr-Latn-CS" w:eastAsia="bs-Latn-BA"/>
        </w:rPr>
        <w:t>civilne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zaštite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koja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imaju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oznaku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civilne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zaštite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registrovana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BiH</w:t>
      </w:r>
      <w:r w:rsidRPr="00962B99">
        <w:rPr>
          <w:noProof/>
          <w:sz w:val="24"/>
          <w:szCs w:val="24"/>
          <w:lang w:val="sr-Latn-CS" w:eastAsia="bs-Latn-BA"/>
        </w:rPr>
        <w:t>,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>
        <w:rPr>
          <w:noProof/>
          <w:sz w:val="24"/>
          <w:szCs w:val="24"/>
          <w:lang w:val="sr-Latn-CS" w:eastAsia="bs-Latn-BA"/>
        </w:rPr>
        <w:t>b</w:t>
      </w:r>
      <w:r w:rsidRPr="00962B99">
        <w:rPr>
          <w:noProof/>
          <w:sz w:val="24"/>
          <w:szCs w:val="24"/>
          <w:lang w:val="sr-Latn-CS" w:eastAsia="bs-Latn-BA"/>
        </w:rPr>
        <w:t xml:space="preserve">) </w:t>
      </w:r>
      <w:r>
        <w:rPr>
          <w:noProof/>
          <w:sz w:val="24"/>
          <w:szCs w:val="24"/>
          <w:lang w:val="sr-Latn-CS" w:eastAsia="bs-Latn-BA"/>
        </w:rPr>
        <w:t>crvenog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krsta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koja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registrovana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BiH</w:t>
      </w:r>
      <w:r w:rsidRPr="00962B99">
        <w:rPr>
          <w:noProof/>
          <w:sz w:val="24"/>
          <w:szCs w:val="24"/>
          <w:lang w:val="sr-Latn-CS" w:eastAsia="bs-Latn-BA"/>
        </w:rPr>
        <w:t>,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>
        <w:rPr>
          <w:noProof/>
          <w:sz w:val="24"/>
          <w:szCs w:val="24"/>
          <w:lang w:val="sr-Latn-CS" w:eastAsia="bs-Latn-BA"/>
        </w:rPr>
        <w:t>v</w:t>
      </w:r>
      <w:r w:rsidRPr="00962B99">
        <w:rPr>
          <w:noProof/>
          <w:sz w:val="24"/>
          <w:szCs w:val="24"/>
          <w:lang w:val="sr-Latn-CS" w:eastAsia="bs-Latn-BA"/>
        </w:rPr>
        <w:t xml:space="preserve">) </w:t>
      </w:r>
      <w:r>
        <w:rPr>
          <w:noProof/>
          <w:sz w:val="24"/>
          <w:szCs w:val="24"/>
          <w:lang w:val="sr-Latn-CS" w:eastAsia="bs-Latn-BA"/>
        </w:rPr>
        <w:t>Auto</w:t>
      </w:r>
      <w:r w:rsidRPr="00962B99">
        <w:rPr>
          <w:noProof/>
          <w:sz w:val="24"/>
          <w:szCs w:val="24"/>
          <w:lang w:val="sr-Latn-CS" w:eastAsia="bs-Latn-BA"/>
        </w:rPr>
        <w:t>-</w:t>
      </w:r>
      <w:r>
        <w:rPr>
          <w:noProof/>
          <w:sz w:val="24"/>
          <w:szCs w:val="24"/>
          <w:lang w:val="sr-Latn-CS" w:eastAsia="bs-Latn-BA"/>
        </w:rPr>
        <w:t>moto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saveza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Republike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Srpske</w:t>
      </w:r>
      <w:r w:rsidRPr="00962B99">
        <w:rPr>
          <w:noProof/>
          <w:sz w:val="24"/>
          <w:szCs w:val="24"/>
          <w:lang w:val="sr-Latn-CS" w:eastAsia="bs-Latn-BA"/>
        </w:rPr>
        <w:t>,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>
        <w:rPr>
          <w:noProof/>
          <w:sz w:val="24"/>
          <w:szCs w:val="24"/>
          <w:lang w:val="sr-Latn-CS" w:eastAsia="bs-Latn-BA"/>
        </w:rPr>
        <w:t>g</w:t>
      </w:r>
      <w:r w:rsidRPr="00962B99">
        <w:rPr>
          <w:noProof/>
          <w:sz w:val="24"/>
          <w:szCs w:val="24"/>
          <w:lang w:val="sr-Latn-CS" w:eastAsia="bs-Latn-BA"/>
        </w:rPr>
        <w:t xml:space="preserve">) </w:t>
      </w:r>
      <w:r>
        <w:rPr>
          <w:noProof/>
          <w:sz w:val="24"/>
          <w:szCs w:val="24"/>
          <w:lang w:val="sr-Latn-CS" w:eastAsia="bs-Latn-BA"/>
        </w:rPr>
        <w:t>sudske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policije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koja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imaju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oznaku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sudske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policije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koja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registrovana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Republici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Srpskoj</w:t>
      </w:r>
      <w:r w:rsidRPr="00962B99">
        <w:rPr>
          <w:noProof/>
          <w:sz w:val="24"/>
          <w:szCs w:val="24"/>
          <w:lang w:val="sr-Latn-CS" w:eastAsia="bs-Latn-BA"/>
        </w:rPr>
        <w:t>,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>
        <w:rPr>
          <w:noProof/>
          <w:sz w:val="24"/>
          <w:szCs w:val="24"/>
          <w:lang w:val="sr-Latn-CS" w:eastAsia="bs-Latn-BA"/>
        </w:rPr>
        <w:t>d</w:t>
      </w:r>
      <w:r w:rsidRPr="00962B99">
        <w:rPr>
          <w:noProof/>
          <w:sz w:val="24"/>
          <w:szCs w:val="24"/>
          <w:lang w:val="sr-Latn-CS" w:eastAsia="bs-Latn-BA"/>
        </w:rPr>
        <w:t xml:space="preserve">) </w:t>
      </w:r>
      <w:r>
        <w:rPr>
          <w:noProof/>
          <w:sz w:val="24"/>
          <w:szCs w:val="24"/>
          <w:lang w:val="sr-Latn-CS" w:eastAsia="bs-Latn-BA"/>
        </w:rPr>
        <w:t>kazneno</w:t>
      </w:r>
      <w:r w:rsidRPr="00962B99">
        <w:rPr>
          <w:noProof/>
          <w:sz w:val="24"/>
          <w:szCs w:val="24"/>
          <w:lang w:val="sr-Latn-CS" w:eastAsia="bs-Latn-BA"/>
        </w:rPr>
        <w:t xml:space="preserve"> – </w:t>
      </w:r>
      <w:r>
        <w:rPr>
          <w:noProof/>
          <w:sz w:val="24"/>
          <w:szCs w:val="24"/>
          <w:lang w:val="sr-Latn-CS" w:eastAsia="bs-Latn-BA"/>
        </w:rPr>
        <w:t>popravnih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ustanova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registrovanih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Republici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Srpskoj</w:t>
      </w:r>
      <w:r w:rsidRPr="00962B99">
        <w:rPr>
          <w:noProof/>
          <w:sz w:val="24"/>
          <w:szCs w:val="24"/>
          <w:lang w:val="sr-Latn-CS" w:eastAsia="bs-Latn-BA"/>
        </w:rPr>
        <w:t>,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>
        <w:rPr>
          <w:noProof/>
          <w:sz w:val="24"/>
          <w:szCs w:val="24"/>
          <w:lang w:val="sr-Latn-CS" w:eastAsia="bs-Latn-BA"/>
        </w:rPr>
        <w:t>đ</w:t>
      </w:r>
      <w:r w:rsidRPr="00962B99">
        <w:rPr>
          <w:noProof/>
          <w:sz w:val="24"/>
          <w:szCs w:val="24"/>
          <w:lang w:val="sr-Latn-CS" w:eastAsia="bs-Latn-BA"/>
        </w:rPr>
        <w:t xml:space="preserve">) </w:t>
      </w:r>
      <w:r>
        <w:rPr>
          <w:noProof/>
          <w:sz w:val="24"/>
          <w:szCs w:val="24"/>
          <w:lang w:val="sr-Latn-CS" w:eastAsia="bs-Latn-BA"/>
        </w:rPr>
        <w:t>diplomatskih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konzularnih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predstavništava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skladu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međunarodnim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sporazumom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bazi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reciprociteta</w:t>
      </w:r>
      <w:r w:rsidRPr="00962B99">
        <w:rPr>
          <w:noProof/>
          <w:sz w:val="24"/>
          <w:szCs w:val="24"/>
          <w:lang w:val="sr-Latn-CS" w:eastAsia="bs-Latn-BA"/>
        </w:rPr>
        <w:t>,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>
        <w:rPr>
          <w:noProof/>
          <w:sz w:val="24"/>
          <w:szCs w:val="24"/>
          <w:lang w:val="sr-Latn-CS" w:eastAsia="bs-Latn-BA"/>
        </w:rPr>
        <w:t>e</w:t>
      </w:r>
      <w:r w:rsidRPr="00962B99">
        <w:rPr>
          <w:noProof/>
          <w:sz w:val="24"/>
          <w:szCs w:val="24"/>
          <w:lang w:val="sr-Latn-CS" w:eastAsia="bs-Latn-BA"/>
        </w:rPr>
        <w:t xml:space="preserve">) </w:t>
      </w:r>
      <w:r>
        <w:rPr>
          <w:noProof/>
          <w:sz w:val="24"/>
          <w:szCs w:val="24"/>
          <w:lang w:val="sr-Latn-CS" w:eastAsia="bs-Latn-BA"/>
        </w:rPr>
        <w:t>upravljača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puta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koja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funkciji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organizovanja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naplate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putarine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skladu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odlukom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nadležnog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organa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preduzeća</w:t>
      </w:r>
      <w:r w:rsidRPr="00962B99">
        <w:rPr>
          <w:noProof/>
          <w:sz w:val="24"/>
          <w:szCs w:val="24"/>
          <w:lang w:val="sr-Latn-CS" w:eastAsia="bs-Latn-BA"/>
        </w:rPr>
        <w:t>,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>
        <w:rPr>
          <w:noProof/>
          <w:sz w:val="24"/>
          <w:szCs w:val="24"/>
          <w:lang w:val="sr-Latn-CS" w:eastAsia="bs-Latn-BA"/>
        </w:rPr>
        <w:t>ž</w:t>
      </w:r>
      <w:r w:rsidRPr="00962B99">
        <w:rPr>
          <w:noProof/>
          <w:sz w:val="24"/>
          <w:szCs w:val="24"/>
          <w:lang w:val="sr-Latn-CS" w:eastAsia="bs-Latn-BA"/>
        </w:rPr>
        <w:t xml:space="preserve">) </w:t>
      </w:r>
      <w:r>
        <w:rPr>
          <w:noProof/>
          <w:sz w:val="24"/>
          <w:szCs w:val="24"/>
          <w:lang w:val="sr-Latn-CS" w:eastAsia="bs-Latn-BA"/>
        </w:rPr>
        <w:t>za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prevoz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lica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stvari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okviru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domaćih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ili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međunarodnih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humanitarnih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akcija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slučaju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proglašenja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vanrednog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stanja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ili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prirodne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nepogode</w:t>
      </w:r>
      <w:r w:rsidRPr="00962B99">
        <w:rPr>
          <w:noProof/>
          <w:sz w:val="24"/>
          <w:szCs w:val="24"/>
          <w:lang w:val="sr-Latn-CS" w:eastAsia="bs-Latn-BA"/>
        </w:rPr>
        <w:t>,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>
        <w:rPr>
          <w:noProof/>
          <w:sz w:val="24"/>
          <w:szCs w:val="24"/>
          <w:lang w:val="sr-Latn-CS" w:eastAsia="bs-Latn-BA"/>
        </w:rPr>
        <w:t>z</w:t>
      </w:r>
      <w:r w:rsidRPr="00962B99">
        <w:rPr>
          <w:noProof/>
          <w:sz w:val="24"/>
          <w:szCs w:val="24"/>
          <w:lang w:val="sr-Latn-CS" w:eastAsia="bs-Latn-BA"/>
        </w:rPr>
        <w:t xml:space="preserve">) </w:t>
      </w:r>
      <w:r>
        <w:rPr>
          <w:noProof/>
          <w:sz w:val="24"/>
          <w:szCs w:val="24"/>
          <w:lang w:val="sr-Latn-CS" w:eastAsia="bs-Latn-BA"/>
        </w:rPr>
        <w:t>klasifikovana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kao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putnička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vozila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koja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registrovana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BiH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lica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oboljela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od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rijetkih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bolesti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ili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lica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utvrđenim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invaliditetom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sa</w:t>
      </w:r>
      <w:r w:rsidRPr="00962B99">
        <w:rPr>
          <w:noProof/>
          <w:sz w:val="24"/>
          <w:szCs w:val="24"/>
          <w:lang w:val="sr-Latn-CS" w:eastAsia="bs-Latn-BA"/>
        </w:rPr>
        <w:t xml:space="preserve"> 80% </w:t>
      </w:r>
      <w:r>
        <w:rPr>
          <w:noProof/>
          <w:sz w:val="24"/>
          <w:szCs w:val="24"/>
          <w:lang w:val="sr-Latn-CS" w:eastAsia="bs-Latn-BA"/>
        </w:rPr>
        <w:t>ili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više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procenata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tjelesnog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oštećenja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odnosno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lica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kod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kojih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je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utvrđeno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tjelesno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oštećenje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koje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ima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za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posljedicu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nesposobnost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donjih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ekstremiteta</w:t>
      </w:r>
      <w:r w:rsidRPr="00962B99">
        <w:rPr>
          <w:noProof/>
          <w:sz w:val="24"/>
          <w:szCs w:val="24"/>
          <w:lang w:val="sr-Latn-CS" w:eastAsia="bs-Latn-BA"/>
        </w:rPr>
        <w:t xml:space="preserve"> 60% </w:t>
      </w:r>
      <w:r>
        <w:rPr>
          <w:noProof/>
          <w:sz w:val="24"/>
          <w:szCs w:val="24"/>
          <w:lang w:val="sr-Latn-CS" w:eastAsia="bs-Latn-BA"/>
        </w:rPr>
        <w:t>ili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više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procenata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odnosno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njihove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zakonske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zastupnike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roditelje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produženim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roditeljskim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staranjem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staraoce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ili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usvojioce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skladu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posebnim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zakonskim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propisima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koji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prevoze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ova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lica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>
        <w:rPr>
          <w:noProof/>
          <w:sz w:val="24"/>
          <w:szCs w:val="24"/>
          <w:lang w:val="sr-Latn-CS" w:eastAsia="bs-Latn-BA"/>
        </w:rPr>
        <w:t>i</w:t>
      </w:r>
      <w:r w:rsidRPr="00962B99">
        <w:rPr>
          <w:noProof/>
          <w:sz w:val="24"/>
          <w:szCs w:val="24"/>
          <w:lang w:val="sr-Latn-CS" w:eastAsia="bs-Latn-BA"/>
        </w:rPr>
        <w:t xml:space="preserve">) </w:t>
      </w:r>
      <w:r>
        <w:rPr>
          <w:noProof/>
          <w:sz w:val="24"/>
          <w:szCs w:val="24"/>
          <w:lang w:val="sr-Latn-CS" w:eastAsia="bs-Latn-BA"/>
        </w:rPr>
        <w:t>koja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registrovana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BiH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udruženja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saveze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organizacija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lica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invaliditetom</w:t>
      </w:r>
      <w:r w:rsidRPr="00962B99">
        <w:rPr>
          <w:noProof/>
          <w:sz w:val="24"/>
          <w:szCs w:val="24"/>
          <w:lang w:val="sr-Latn-CS" w:eastAsia="bs-Latn-BA"/>
        </w:rPr>
        <w:t>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 xml:space="preserve"> (4) </w:t>
      </w:r>
      <w:r>
        <w:rPr>
          <w:noProof/>
          <w:sz w:val="24"/>
          <w:szCs w:val="24"/>
          <w:lang w:val="sr-Latn-CS"/>
        </w:rPr>
        <w:t>Vozila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962B99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tačka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ovog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koristiti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komercijalne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svrhe</w:t>
      </w:r>
      <w:r w:rsidRPr="00962B99">
        <w:rPr>
          <w:noProof/>
          <w:sz w:val="24"/>
          <w:szCs w:val="24"/>
          <w:lang w:val="sr-Latn-CS"/>
        </w:rPr>
        <w:t>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 w:eastAsia="bs-Latn-BA"/>
        </w:rPr>
      </w:pPr>
      <w:r w:rsidRPr="00962B99">
        <w:rPr>
          <w:noProof/>
          <w:sz w:val="24"/>
          <w:szCs w:val="24"/>
          <w:lang w:val="sr-Latn-CS" w:eastAsia="bs-Latn-BA"/>
        </w:rPr>
        <w:t xml:space="preserve">(5) </w:t>
      </w:r>
      <w:r>
        <w:rPr>
          <w:noProof/>
          <w:sz w:val="24"/>
          <w:szCs w:val="24"/>
          <w:lang w:val="sr-Latn-CS" w:eastAsia="bs-Latn-BA"/>
        </w:rPr>
        <w:t>Putarinu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iz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člana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hyperlink r:id="rId8" w:anchor="clan60" w:history="1">
        <w:r w:rsidRPr="00962B99">
          <w:rPr>
            <w:noProof/>
            <w:sz w:val="24"/>
            <w:szCs w:val="24"/>
            <w:lang w:val="sr-Latn-CS" w:eastAsia="bs-Latn-BA"/>
          </w:rPr>
          <w:t xml:space="preserve">63. </w:t>
        </w:r>
        <w:r>
          <w:rPr>
            <w:noProof/>
            <w:sz w:val="24"/>
            <w:szCs w:val="24"/>
            <w:lang w:val="sr-Latn-CS" w:eastAsia="bs-Latn-BA"/>
          </w:rPr>
          <w:t>stav</w:t>
        </w:r>
        <w:r w:rsidRPr="00962B99">
          <w:rPr>
            <w:noProof/>
            <w:sz w:val="24"/>
            <w:szCs w:val="24"/>
            <w:lang w:val="sr-Latn-CS" w:eastAsia="bs-Latn-BA"/>
          </w:rPr>
          <w:t xml:space="preserve"> 2. </w:t>
        </w:r>
        <w:r>
          <w:rPr>
            <w:noProof/>
            <w:sz w:val="24"/>
            <w:szCs w:val="24"/>
            <w:lang w:val="sr-Latn-CS" w:eastAsia="bs-Latn-BA"/>
          </w:rPr>
          <w:t>tačka</w:t>
        </w:r>
        <w:r w:rsidRPr="00962B99">
          <w:rPr>
            <w:noProof/>
            <w:sz w:val="24"/>
            <w:szCs w:val="24"/>
            <w:lang w:val="sr-Latn-CS" w:eastAsia="bs-Latn-BA"/>
          </w:rPr>
          <w:t xml:space="preserve"> </w:t>
        </w:r>
        <w:r>
          <w:rPr>
            <w:noProof/>
            <w:sz w:val="24"/>
            <w:szCs w:val="24"/>
            <w:lang w:val="sr-Latn-CS" w:eastAsia="bs-Latn-BA"/>
          </w:rPr>
          <w:t>b</w:t>
        </w:r>
        <w:r w:rsidRPr="00962B99">
          <w:rPr>
            <w:noProof/>
            <w:sz w:val="24"/>
            <w:szCs w:val="24"/>
            <w:lang w:val="sr-Latn-CS" w:eastAsia="bs-Latn-BA"/>
          </w:rPr>
          <w:t>)</w:t>
        </w:r>
      </w:hyperlink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ovog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zakona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plaćaju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pripadnici</w:t>
      </w:r>
      <w:r w:rsidRPr="00962B99">
        <w:rPr>
          <w:noProof/>
          <w:sz w:val="24"/>
          <w:szCs w:val="24"/>
          <w:lang w:val="sr-Latn-CS" w:eastAsia="bs-Latn-BA"/>
        </w:rPr>
        <w:t xml:space="preserve">  </w:t>
      </w:r>
      <w:r>
        <w:rPr>
          <w:noProof/>
          <w:sz w:val="24"/>
          <w:szCs w:val="24"/>
          <w:lang w:val="sr-Latn-CS" w:eastAsia="bs-Latn-BA"/>
        </w:rPr>
        <w:t>međunarodnih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mirovnih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snaga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BiH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koji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upravljaju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vozilom</w:t>
      </w:r>
      <w:r w:rsidRPr="00962B99">
        <w:rPr>
          <w:noProof/>
          <w:sz w:val="24"/>
          <w:szCs w:val="24"/>
          <w:lang w:val="sr-Latn-CS" w:eastAsia="bs-Latn-BA"/>
        </w:rPr>
        <w:t xml:space="preserve">, </w:t>
      </w:r>
      <w:r>
        <w:rPr>
          <w:noProof/>
          <w:sz w:val="24"/>
          <w:szCs w:val="24"/>
          <w:lang w:val="sr-Latn-CS" w:eastAsia="bs-Latn-BA"/>
        </w:rPr>
        <w:t>uz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obavezu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pokazivanja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na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naplatnom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mjestu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originalne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identifikacione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kartice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međunarodnih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mirovnih</w:t>
      </w:r>
      <w:r w:rsidRPr="00962B99">
        <w:rPr>
          <w:noProof/>
          <w:sz w:val="24"/>
          <w:szCs w:val="24"/>
          <w:lang w:val="sr-Latn-CS" w:eastAsia="bs-Latn-BA"/>
        </w:rPr>
        <w:t xml:space="preserve"> </w:t>
      </w:r>
      <w:r>
        <w:rPr>
          <w:noProof/>
          <w:sz w:val="24"/>
          <w:szCs w:val="24"/>
          <w:lang w:val="sr-Latn-CS" w:eastAsia="bs-Latn-BA"/>
        </w:rPr>
        <w:t>snaga</w:t>
      </w:r>
      <w:r w:rsidRPr="00962B99">
        <w:rPr>
          <w:noProof/>
          <w:sz w:val="24"/>
          <w:szCs w:val="24"/>
          <w:lang w:val="sr-Latn-CS" w:eastAsia="bs-Latn-BA"/>
        </w:rPr>
        <w:t>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 xml:space="preserve"> (6) </w:t>
      </w:r>
      <w:r>
        <w:rPr>
          <w:noProof/>
          <w:sz w:val="24"/>
          <w:szCs w:val="24"/>
          <w:lang w:val="sr-Latn-CS"/>
        </w:rPr>
        <w:t>Upravljač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saglasnost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Vlade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odobriti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stimulativne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modele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plaćanja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elektronsku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naplatu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putarine</w:t>
      </w:r>
      <w:r w:rsidRPr="00962B99">
        <w:rPr>
          <w:noProof/>
          <w:sz w:val="24"/>
          <w:szCs w:val="24"/>
          <w:lang w:val="sr-Latn-CS"/>
        </w:rPr>
        <w:t>.“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Član</w:t>
      </w:r>
      <w:r w:rsidRPr="00962B99">
        <w:rPr>
          <w:noProof/>
          <w:sz w:val="24"/>
          <w:szCs w:val="24"/>
          <w:lang w:val="sr-Latn-CS"/>
        </w:rPr>
        <w:t xml:space="preserve"> 14.                        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62B99">
        <w:rPr>
          <w:noProof/>
          <w:sz w:val="24"/>
          <w:szCs w:val="24"/>
          <w:lang w:val="sr-Latn-CS"/>
        </w:rPr>
        <w:t xml:space="preserve"> 70.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đ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poslije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</w:t>
      </w:r>
      <w:r w:rsidRPr="00962B99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putevima</w:t>
      </w:r>
      <w:r w:rsidRPr="00962B99">
        <w:rPr>
          <w:noProof/>
          <w:sz w:val="24"/>
          <w:szCs w:val="24"/>
          <w:lang w:val="sr-Latn-CS"/>
        </w:rPr>
        <w:t xml:space="preserve">“ </w:t>
      </w:r>
      <w:r>
        <w:rPr>
          <w:noProof/>
          <w:sz w:val="24"/>
          <w:szCs w:val="24"/>
          <w:lang w:val="sr-Latn-CS"/>
        </w:rPr>
        <w:t>dodaje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zapeta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koja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Pr="00962B99">
        <w:rPr>
          <w:noProof/>
          <w:sz w:val="24"/>
          <w:szCs w:val="24"/>
          <w:lang w:val="sr-Latn-CS"/>
        </w:rPr>
        <w:t>: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>„</w:t>
      </w:r>
      <w:r>
        <w:rPr>
          <w:noProof/>
          <w:sz w:val="24"/>
          <w:szCs w:val="24"/>
          <w:lang w:val="sr-Latn-CS"/>
        </w:rPr>
        <w:t>e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korišćenja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zemljišta</w:t>
      </w:r>
      <w:r w:rsidRPr="00962B99">
        <w:rPr>
          <w:noProof/>
          <w:sz w:val="24"/>
          <w:szCs w:val="24"/>
          <w:lang w:val="sr-Latn-CS"/>
        </w:rPr>
        <w:t>“.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15.                        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62B99">
        <w:rPr>
          <w:noProof/>
          <w:sz w:val="24"/>
          <w:szCs w:val="24"/>
          <w:lang w:val="sr-Latn-CS"/>
        </w:rPr>
        <w:t xml:space="preserve"> 72.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Pr="00962B99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poslije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</w:t>
      </w:r>
      <w:r w:rsidRPr="00962B99">
        <w:rPr>
          <w:noProof/>
          <w:sz w:val="24"/>
          <w:szCs w:val="24"/>
          <w:lang w:val="sr-Latn-CS"/>
        </w:rPr>
        <w:t>: „(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31.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2)“ </w:t>
      </w:r>
      <w:r>
        <w:rPr>
          <w:noProof/>
          <w:sz w:val="24"/>
          <w:szCs w:val="24"/>
          <w:lang w:val="sr-Latn-CS"/>
        </w:rPr>
        <w:t>dodaje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zapeta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962B99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đ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e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ž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z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j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koje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glase</w:t>
      </w:r>
      <w:r w:rsidRPr="00962B99">
        <w:rPr>
          <w:noProof/>
          <w:sz w:val="24"/>
          <w:szCs w:val="24"/>
          <w:lang w:val="sr-Latn-CS"/>
        </w:rPr>
        <w:t>: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>„</w:t>
      </w:r>
      <w:r>
        <w:rPr>
          <w:noProof/>
          <w:sz w:val="24"/>
          <w:szCs w:val="24"/>
          <w:lang w:val="sr-Latn-CS"/>
        </w:rPr>
        <w:t>đ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sporazumom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definiše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nadležnosti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održavanju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zaštiti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33.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6),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e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zaštiti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</w:t>
      </w:r>
      <w:r w:rsidRPr="00962B99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40), </w:t>
      </w: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ž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izda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saglasnost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gradnju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zgrada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postavljanje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postrojenja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uređaja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gradnju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drugih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objekata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udaljenosti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manja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propisane</w:t>
      </w:r>
      <w:r w:rsidRPr="00962B99">
        <w:rPr>
          <w:noProof/>
          <w:sz w:val="24"/>
          <w:szCs w:val="24"/>
          <w:lang w:val="sr-Latn-CS"/>
        </w:rPr>
        <w:t xml:space="preserve"> </w:t>
      </w:r>
      <w:r w:rsidRPr="00962B99">
        <w:rPr>
          <w:noProof/>
          <w:sz w:val="24"/>
          <w:szCs w:val="24"/>
          <w:lang w:val="sr-Latn-CS" w:eastAsia="sr-Latn-BA"/>
        </w:rPr>
        <w:t>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54),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obavijesti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preduzme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preventivne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mjere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cilju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zaštite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58. </w:t>
      </w:r>
      <w:r>
        <w:rPr>
          <w:noProof/>
          <w:sz w:val="24"/>
          <w:szCs w:val="24"/>
          <w:lang w:val="sr-Latn-CS"/>
        </w:rPr>
        <w:t>st</w:t>
      </w:r>
      <w:r w:rsidRPr="00962B99">
        <w:rPr>
          <w:noProof/>
          <w:sz w:val="24"/>
          <w:szCs w:val="24"/>
          <w:lang w:val="sr-Latn-CS"/>
        </w:rPr>
        <w:t xml:space="preserve">. 1.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2),</w:t>
      </w: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uspostavi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bezbjednosne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zahtjeve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tunelima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preduzme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radnje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zadovoljenje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bezbjednosnih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zahtjeva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tunele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obezbijedi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izradu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nezavisnih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projekata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mapiranja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rizika</w:t>
      </w:r>
      <w:r w:rsidRPr="00962B99">
        <w:rPr>
          <w:noProof/>
          <w:sz w:val="24"/>
          <w:szCs w:val="24"/>
          <w:lang w:val="sr-Latn-CS" w:eastAsia="sr-Latn-BA"/>
        </w:rPr>
        <w:t xml:space="preserve"> 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60</w:t>
      </w:r>
      <w:r>
        <w:rPr>
          <w:noProof/>
          <w:sz w:val="24"/>
          <w:szCs w:val="24"/>
          <w:lang w:val="sr-Latn-CS"/>
        </w:rPr>
        <w:t>b</w:t>
      </w:r>
      <w:r w:rsidRPr="00962B99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st</w:t>
      </w:r>
      <w:r w:rsidRPr="00962B99">
        <w:rPr>
          <w:noProof/>
          <w:sz w:val="24"/>
          <w:szCs w:val="24"/>
          <w:lang w:val="sr-Latn-CS"/>
        </w:rPr>
        <w:t xml:space="preserve">. 1.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2),</w:t>
      </w: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j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imenuje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službenika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bezbjednost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svaki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</w:t>
      </w:r>
      <w:r w:rsidRPr="00962B99">
        <w:rPr>
          <w:noProof/>
          <w:sz w:val="24"/>
          <w:szCs w:val="24"/>
          <w:lang w:val="sr-Latn-CS" w:eastAsia="sr-Latn-BA"/>
        </w:rPr>
        <w:t xml:space="preserve"> 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60</w:t>
      </w:r>
      <w:r>
        <w:rPr>
          <w:noProof/>
          <w:sz w:val="24"/>
          <w:szCs w:val="24"/>
          <w:lang w:val="sr-Latn-CS"/>
        </w:rPr>
        <w:t>v</w:t>
      </w:r>
      <w:r w:rsidRPr="00962B99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1),</w:t>
      </w: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k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sačini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izvještaj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saobraćajnoj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nezgodi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tunelu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oštećenju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tunela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sačini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godišnji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izvještaj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ili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godišnji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izvještaj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dostavi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Ministarstvu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do</w:t>
      </w:r>
      <w:r w:rsidRPr="00962B99">
        <w:rPr>
          <w:noProof/>
          <w:sz w:val="24"/>
          <w:szCs w:val="24"/>
          <w:lang w:val="sr-Latn-CS" w:eastAsia="sr-Latn-BA"/>
        </w:rPr>
        <w:t xml:space="preserve"> 31. </w:t>
      </w:r>
      <w:r>
        <w:rPr>
          <w:noProof/>
          <w:sz w:val="24"/>
          <w:szCs w:val="24"/>
          <w:lang w:val="sr-Latn-CS" w:eastAsia="sr-Latn-BA"/>
        </w:rPr>
        <w:t>januara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tekuće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godine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prethodnu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godinu</w:t>
      </w:r>
      <w:r w:rsidRPr="00962B99">
        <w:rPr>
          <w:noProof/>
          <w:sz w:val="24"/>
          <w:szCs w:val="24"/>
          <w:lang w:val="sr-Latn-CS" w:eastAsia="sr-Latn-BA"/>
        </w:rPr>
        <w:t xml:space="preserve"> 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60</w:t>
      </w:r>
      <w:r>
        <w:rPr>
          <w:noProof/>
          <w:sz w:val="24"/>
          <w:szCs w:val="24"/>
          <w:lang w:val="sr-Latn-CS"/>
        </w:rPr>
        <w:t>g</w:t>
      </w:r>
      <w:r w:rsidRPr="00962B99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st</w:t>
      </w:r>
      <w:r w:rsidRPr="00962B99">
        <w:rPr>
          <w:noProof/>
          <w:sz w:val="24"/>
          <w:szCs w:val="24"/>
          <w:lang w:val="sr-Latn-CS"/>
        </w:rPr>
        <w:t xml:space="preserve">. 1, 2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3)“.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Poslije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962B99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dodaje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koji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Pr="00962B99">
        <w:rPr>
          <w:noProof/>
          <w:sz w:val="24"/>
          <w:szCs w:val="24"/>
          <w:lang w:val="sr-Latn-CS"/>
        </w:rPr>
        <w:t>: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>„(3)</w:t>
      </w:r>
      <w:r w:rsidRPr="00962B99">
        <w:rPr>
          <w:noProof/>
          <w:spacing w:val="4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Novčanom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kaznom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962B99">
        <w:rPr>
          <w:noProof/>
          <w:sz w:val="24"/>
          <w:szCs w:val="24"/>
          <w:lang w:val="sr-Latn-CS"/>
        </w:rPr>
        <w:t xml:space="preserve"> 500 </w:t>
      </w:r>
      <w:r>
        <w:rPr>
          <w:noProof/>
          <w:sz w:val="24"/>
          <w:szCs w:val="24"/>
          <w:lang w:val="sr-Latn-CS"/>
        </w:rPr>
        <w:t>KM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Pr="00962B99">
        <w:rPr>
          <w:noProof/>
          <w:sz w:val="24"/>
          <w:szCs w:val="24"/>
          <w:lang w:val="sr-Latn-CS"/>
        </w:rPr>
        <w:t xml:space="preserve"> 1.500 </w:t>
      </w:r>
      <w:r>
        <w:rPr>
          <w:noProof/>
          <w:sz w:val="24"/>
          <w:szCs w:val="24"/>
          <w:lang w:val="sr-Latn-CS"/>
        </w:rPr>
        <w:t>KM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kazniće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fizičko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lice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nadležno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poslove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zaštite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javnog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puta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ili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službenik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bezbjednost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Pr="00962B99">
        <w:rPr>
          <w:noProof/>
          <w:sz w:val="24"/>
          <w:szCs w:val="24"/>
          <w:lang w:val="sr-Latn-CS"/>
        </w:rPr>
        <w:t>: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obavijesti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preduzme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preventivne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mjere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cilju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zaštite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58. </w:t>
      </w:r>
      <w:r>
        <w:rPr>
          <w:noProof/>
          <w:sz w:val="24"/>
          <w:szCs w:val="24"/>
          <w:lang w:val="sr-Latn-CS"/>
        </w:rPr>
        <w:t>st</w:t>
      </w:r>
      <w:r w:rsidRPr="00962B99">
        <w:rPr>
          <w:noProof/>
          <w:sz w:val="24"/>
          <w:szCs w:val="24"/>
          <w:lang w:val="sr-Latn-CS"/>
        </w:rPr>
        <w:t xml:space="preserve">. 1.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2) </w:t>
      </w:r>
      <w:r>
        <w:rPr>
          <w:noProof/>
          <w:sz w:val="24"/>
          <w:szCs w:val="24"/>
          <w:lang w:val="sr-Latn-CS"/>
        </w:rPr>
        <w:t>i</w:t>
      </w:r>
    </w:p>
    <w:p w:rsidR="00553F73" w:rsidRPr="00962B99" w:rsidRDefault="00553F73" w:rsidP="00553F73">
      <w:pPr>
        <w:widowControl/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uskladi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djelovanje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subjektima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sistema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zaštite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spasavanja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ili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učestvuje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pripremi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planova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programa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razvoja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sistema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zaštite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spasavanja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ili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učestvuje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definisanju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bezbjednosnih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zahtjeva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prilikom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projektovanja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izgradnje</w:t>
      </w:r>
      <w:r w:rsidRPr="00962B99">
        <w:rPr>
          <w:noProof/>
          <w:sz w:val="24"/>
          <w:szCs w:val="24"/>
          <w:lang w:val="sr-Latn-CS" w:eastAsia="sr-Latn-BA"/>
        </w:rPr>
        <w:t xml:space="preserve">, </w:t>
      </w:r>
      <w:r>
        <w:rPr>
          <w:noProof/>
          <w:sz w:val="24"/>
          <w:szCs w:val="24"/>
          <w:lang w:val="sr-Latn-CS" w:eastAsia="sr-Latn-BA"/>
        </w:rPr>
        <w:t>rekonstrukcije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održavanja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ili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učestvuje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sistemu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zaštite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i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spasavanja</w:t>
      </w:r>
      <w:r w:rsidRPr="00962B99">
        <w:rPr>
          <w:noProof/>
          <w:sz w:val="24"/>
          <w:szCs w:val="24"/>
          <w:lang w:val="sr-Latn-CS" w:eastAsia="sr-Latn-BA"/>
        </w:rPr>
        <w:t xml:space="preserve"> 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60</w:t>
      </w:r>
      <w:r>
        <w:rPr>
          <w:noProof/>
          <w:sz w:val="24"/>
          <w:szCs w:val="24"/>
          <w:lang w:val="sr-Latn-CS"/>
        </w:rPr>
        <w:t>v</w:t>
      </w:r>
      <w:r w:rsidRPr="00962B99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3).“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16.                         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62B99">
        <w:rPr>
          <w:noProof/>
          <w:sz w:val="24"/>
          <w:szCs w:val="24"/>
          <w:lang w:val="sr-Latn-CS"/>
        </w:rPr>
        <w:t xml:space="preserve"> 73.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Pr="00962B99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poslije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dodaje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koja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Pr="00962B99">
        <w:rPr>
          <w:noProof/>
          <w:sz w:val="24"/>
          <w:szCs w:val="24"/>
          <w:lang w:val="sr-Latn-CS"/>
        </w:rPr>
        <w:t>: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>„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ošteti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objekte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ošteti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otuđi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saobraćajnu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signalizaciju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opremu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51.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2),“.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Dosadašnje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962B99">
        <w:rPr>
          <w:noProof/>
          <w:sz w:val="24"/>
          <w:szCs w:val="24"/>
          <w:lang w:val="sr-Latn-CS"/>
        </w:rPr>
        <w:t xml:space="preserve">. 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j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k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l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lj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m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n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postaju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962B99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j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k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l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lj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m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n</w:t>
      </w:r>
      <w:r w:rsidRPr="00962B99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nj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962B99">
        <w:rPr>
          <w:noProof/>
          <w:sz w:val="24"/>
          <w:szCs w:val="24"/>
          <w:lang w:val="sr-Latn-CS"/>
        </w:rPr>
        <w:t xml:space="preserve">).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Pr="00962B99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riječi</w:t>
      </w:r>
      <w:r w:rsidRPr="00962B99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od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do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</w:t>
      </w:r>
      <w:r w:rsidRPr="00962B99">
        <w:rPr>
          <w:noProof/>
          <w:sz w:val="24"/>
          <w:szCs w:val="24"/>
          <w:lang w:val="sr-Latn-CS"/>
        </w:rPr>
        <w:t xml:space="preserve">)“ </w:t>
      </w:r>
      <w:r>
        <w:rPr>
          <w:noProof/>
          <w:sz w:val="24"/>
          <w:szCs w:val="24"/>
          <w:lang w:val="sr-Latn-CS"/>
        </w:rPr>
        <w:t>zamjenjuju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riječima</w:t>
      </w:r>
      <w:r w:rsidRPr="00962B99">
        <w:rPr>
          <w:noProof/>
          <w:sz w:val="24"/>
          <w:szCs w:val="24"/>
          <w:lang w:val="sr-Latn-CS"/>
        </w:rPr>
        <w:t>: „</w:t>
      </w:r>
      <w:r>
        <w:rPr>
          <w:noProof/>
          <w:sz w:val="24"/>
          <w:szCs w:val="24"/>
          <w:lang w:val="sr-Latn-CS"/>
        </w:rPr>
        <w:t>od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do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962B99">
        <w:rPr>
          <w:noProof/>
          <w:sz w:val="24"/>
          <w:szCs w:val="24"/>
          <w:lang w:val="sr-Latn-CS"/>
        </w:rPr>
        <w:t xml:space="preserve">)“. 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Poslije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962B99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dodaje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4. </w:t>
      </w:r>
      <w:r>
        <w:rPr>
          <w:noProof/>
          <w:sz w:val="24"/>
          <w:szCs w:val="24"/>
          <w:lang w:val="sr-Latn-CS"/>
        </w:rPr>
        <w:t>koji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Pr="00962B99">
        <w:rPr>
          <w:noProof/>
          <w:sz w:val="24"/>
          <w:szCs w:val="24"/>
          <w:lang w:val="sr-Latn-CS"/>
        </w:rPr>
        <w:t>: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>„(4)</w:t>
      </w:r>
      <w:r w:rsidRPr="00962B99">
        <w:rPr>
          <w:noProof/>
          <w:spacing w:val="4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Novčanom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kaznom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962B99">
        <w:rPr>
          <w:noProof/>
          <w:sz w:val="24"/>
          <w:szCs w:val="24"/>
          <w:lang w:val="sr-Latn-CS"/>
        </w:rPr>
        <w:t xml:space="preserve"> 1.000 </w:t>
      </w:r>
      <w:r>
        <w:rPr>
          <w:noProof/>
          <w:sz w:val="24"/>
          <w:szCs w:val="24"/>
          <w:lang w:val="sr-Latn-CS"/>
        </w:rPr>
        <w:t>KM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Pr="00962B99">
        <w:rPr>
          <w:noProof/>
          <w:sz w:val="24"/>
          <w:szCs w:val="24"/>
          <w:lang w:val="sr-Latn-CS"/>
        </w:rPr>
        <w:t xml:space="preserve"> 3.000 </w:t>
      </w:r>
      <w:r>
        <w:rPr>
          <w:noProof/>
          <w:sz w:val="24"/>
          <w:szCs w:val="24"/>
          <w:lang w:val="sr-Latn-CS"/>
        </w:rPr>
        <w:t>KM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kazniće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korisnik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zemljišta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plaća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naknadu</w:t>
      </w:r>
      <w:r w:rsidRPr="00962B99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4.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8).“</w:t>
      </w:r>
    </w:p>
    <w:p w:rsidR="00553F73" w:rsidRPr="00962B99" w:rsidRDefault="00553F73" w:rsidP="00553F73">
      <w:pPr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17.                        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962B99">
        <w:rPr>
          <w:noProof/>
          <w:sz w:val="24"/>
          <w:szCs w:val="24"/>
          <w:lang w:val="sr-Latn-CS"/>
        </w:rPr>
        <w:t xml:space="preserve"> 74.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poslije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riječi</w:t>
      </w:r>
      <w:r w:rsidRPr="00962B99">
        <w:rPr>
          <w:noProof/>
          <w:sz w:val="24"/>
          <w:szCs w:val="24"/>
          <w:lang w:val="sr-Latn-CS"/>
        </w:rPr>
        <w:t>: „(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3)“ </w:t>
      </w:r>
      <w:r>
        <w:rPr>
          <w:noProof/>
          <w:sz w:val="24"/>
          <w:szCs w:val="24"/>
          <w:lang w:val="sr-Latn-CS"/>
        </w:rPr>
        <w:t>dodaje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zapeta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koja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Pr="00962B99">
        <w:rPr>
          <w:noProof/>
          <w:sz w:val="24"/>
          <w:szCs w:val="24"/>
          <w:lang w:val="sr-Latn-CS"/>
        </w:rPr>
        <w:t>: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>„</w:t>
      </w:r>
      <w:r>
        <w:rPr>
          <w:noProof/>
          <w:sz w:val="24"/>
          <w:szCs w:val="24"/>
          <w:lang w:val="sr-Latn-CS"/>
        </w:rPr>
        <w:t>v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vrši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isporuku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robe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korisnicima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vozilom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opterećeno</w:t>
      </w:r>
      <w:r w:rsidRPr="00962B99">
        <w:rPr>
          <w:b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preko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dozvoljenog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osovinskog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opterećenja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vozilom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vozila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dimenzijama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najvećoj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dozvoljenoj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masi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prelaze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najveće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dozvoljene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dimenzije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masu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propisanu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normama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propisima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oblast</w:t>
      </w:r>
      <w:r w:rsidRPr="00962B99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43)“.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18.                         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962B99">
        <w:rPr>
          <w:noProof/>
          <w:sz w:val="24"/>
          <w:szCs w:val="24"/>
          <w:lang w:val="sr-Latn-CS"/>
        </w:rPr>
        <w:t xml:space="preserve"> 76. </w:t>
      </w:r>
      <w:r>
        <w:rPr>
          <w:noProof/>
          <w:sz w:val="24"/>
          <w:szCs w:val="24"/>
          <w:lang w:val="sr-Latn-CS"/>
        </w:rPr>
        <w:t>dodaje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76</w:t>
      </w:r>
      <w:r>
        <w:rPr>
          <w:noProof/>
          <w:sz w:val="24"/>
          <w:szCs w:val="24"/>
          <w:lang w:val="sr-Latn-CS"/>
        </w:rPr>
        <w:t>a</w:t>
      </w:r>
      <w:r w:rsidRPr="00962B99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koji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Pr="00962B99">
        <w:rPr>
          <w:noProof/>
          <w:sz w:val="24"/>
          <w:szCs w:val="24"/>
          <w:lang w:val="sr-Latn-CS"/>
        </w:rPr>
        <w:t>: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>„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76</w:t>
      </w:r>
      <w:r>
        <w:rPr>
          <w:noProof/>
          <w:sz w:val="24"/>
          <w:szCs w:val="24"/>
          <w:lang w:val="sr-Latn-CS"/>
        </w:rPr>
        <w:t>a</w:t>
      </w:r>
      <w:r w:rsidRPr="00962B99">
        <w:rPr>
          <w:noProof/>
          <w:sz w:val="24"/>
          <w:szCs w:val="24"/>
          <w:lang w:val="sr-Latn-CS"/>
        </w:rPr>
        <w:t>.</w:t>
      </w:r>
    </w:p>
    <w:p w:rsidR="00553F73" w:rsidRPr="00962B99" w:rsidRDefault="00553F73" w:rsidP="00553F73">
      <w:pPr>
        <w:ind w:firstLine="720"/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Ministar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šest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mjeseci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stupanja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snagu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donijeti</w:t>
      </w:r>
      <w:r w:rsidRPr="00962B99">
        <w:rPr>
          <w:noProof/>
          <w:sz w:val="24"/>
          <w:szCs w:val="24"/>
          <w:lang w:val="sr-Latn-CS"/>
        </w:rPr>
        <w:t>:</w:t>
      </w:r>
    </w:p>
    <w:p w:rsidR="00553F73" w:rsidRPr="00962B99" w:rsidRDefault="00553F73" w:rsidP="00553F73">
      <w:pPr>
        <w:ind w:firstLine="720"/>
        <w:jc w:val="both"/>
        <w:rPr>
          <w:strike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Pravilnik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uslovima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izgradnju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upotrebu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autobuskih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stajališta</w:t>
      </w:r>
      <w:r w:rsidRPr="00962B99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29</w:t>
      </w:r>
      <w:r>
        <w:rPr>
          <w:noProof/>
          <w:sz w:val="24"/>
          <w:szCs w:val="24"/>
          <w:lang w:val="sr-Latn-CS"/>
        </w:rPr>
        <w:t>a</w:t>
      </w:r>
      <w:r w:rsidRPr="00962B99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5),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Pravilnik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uslovima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izgradnju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upotrebu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nosača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rasvjete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elektrovodova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putu</w:t>
      </w:r>
      <w:r w:rsidRPr="00962B99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29</w:t>
      </w:r>
      <w:r>
        <w:rPr>
          <w:noProof/>
          <w:sz w:val="24"/>
          <w:szCs w:val="24"/>
          <w:lang w:val="sr-Latn-CS"/>
        </w:rPr>
        <w:t>b</w:t>
      </w:r>
      <w:r w:rsidRPr="00962B99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3),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</w:t>
      </w:r>
      <w:r w:rsidRPr="00962B99">
        <w:rPr>
          <w:noProof/>
          <w:sz w:val="24"/>
          <w:szCs w:val="24"/>
          <w:lang w:val="sr-Latn-CS"/>
        </w:rPr>
        <w:t>)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Pravilnik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minimalnim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bezbjednosnim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zahtjevima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za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tunele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 w:rsidRPr="00962B99">
        <w:rPr>
          <w:noProof/>
          <w:sz w:val="24"/>
          <w:szCs w:val="24"/>
          <w:lang w:val="sr-Latn-CS"/>
        </w:rPr>
        <w:t>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60</w:t>
      </w:r>
      <w:r>
        <w:rPr>
          <w:noProof/>
          <w:sz w:val="24"/>
          <w:szCs w:val="24"/>
          <w:lang w:val="sr-Latn-CS"/>
        </w:rPr>
        <w:t>a</w:t>
      </w:r>
      <w:r w:rsidRPr="00962B99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3),</w:t>
      </w: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g</w:t>
      </w:r>
      <w:r w:rsidRPr="00962B99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 w:eastAsia="sr-Latn-BA"/>
        </w:rPr>
        <w:t>Pravilnik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o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načinu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upravljanja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>
        <w:rPr>
          <w:noProof/>
          <w:sz w:val="24"/>
          <w:szCs w:val="24"/>
          <w:lang w:val="sr-Latn-CS" w:eastAsia="sr-Latn-BA"/>
        </w:rPr>
        <w:t>tunelom</w:t>
      </w:r>
      <w:r w:rsidRPr="00962B99">
        <w:rPr>
          <w:noProof/>
          <w:sz w:val="24"/>
          <w:szCs w:val="24"/>
          <w:lang w:val="sr-Latn-CS" w:eastAsia="sr-Latn-BA"/>
        </w:rPr>
        <w:t xml:space="preserve"> </w:t>
      </w:r>
      <w:r w:rsidRPr="00962B99">
        <w:rPr>
          <w:noProof/>
          <w:sz w:val="24"/>
          <w:szCs w:val="24"/>
          <w:lang w:val="sr-Latn-CS"/>
        </w:rPr>
        <w:t>(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60</w:t>
      </w:r>
      <w:r>
        <w:rPr>
          <w:noProof/>
          <w:sz w:val="24"/>
          <w:szCs w:val="24"/>
          <w:lang w:val="sr-Latn-CS"/>
        </w:rPr>
        <w:t>b</w:t>
      </w:r>
      <w:r w:rsidRPr="00962B99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4).“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19.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Poslije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962B99">
        <w:rPr>
          <w:noProof/>
          <w:sz w:val="24"/>
          <w:szCs w:val="24"/>
          <w:lang w:val="sr-Latn-CS"/>
        </w:rPr>
        <w:t xml:space="preserve"> 77. </w:t>
      </w:r>
      <w:r>
        <w:rPr>
          <w:noProof/>
          <w:sz w:val="24"/>
          <w:szCs w:val="24"/>
          <w:lang w:val="sr-Latn-CS"/>
        </w:rPr>
        <w:t>dodaje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77</w:t>
      </w:r>
      <w:r>
        <w:rPr>
          <w:noProof/>
          <w:sz w:val="24"/>
          <w:szCs w:val="24"/>
          <w:lang w:val="sr-Latn-CS"/>
        </w:rPr>
        <w:t>a</w:t>
      </w:r>
      <w:r w:rsidRPr="00962B99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koji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Pr="00962B99">
        <w:rPr>
          <w:noProof/>
          <w:sz w:val="24"/>
          <w:szCs w:val="24"/>
          <w:lang w:val="sr-Latn-CS"/>
        </w:rPr>
        <w:t>: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>„</w:t>
      </w: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77</w:t>
      </w:r>
      <w:r>
        <w:rPr>
          <w:noProof/>
          <w:sz w:val="24"/>
          <w:szCs w:val="24"/>
          <w:lang w:val="sr-Latn-CS"/>
        </w:rPr>
        <w:t>a</w:t>
      </w:r>
      <w:r w:rsidRPr="00962B99">
        <w:rPr>
          <w:noProof/>
          <w:sz w:val="24"/>
          <w:szCs w:val="24"/>
          <w:lang w:val="sr-Latn-CS"/>
        </w:rPr>
        <w:t>.</w:t>
      </w: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Upravljač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nadležni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upravljač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graničnog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prelaza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962B99">
        <w:rPr>
          <w:noProof/>
          <w:sz w:val="24"/>
          <w:szCs w:val="24"/>
          <w:lang w:val="sr-Latn-CS"/>
        </w:rPr>
        <w:t xml:space="preserve"> 12 </w:t>
      </w:r>
      <w:r>
        <w:rPr>
          <w:noProof/>
          <w:sz w:val="24"/>
          <w:szCs w:val="24"/>
          <w:lang w:val="sr-Latn-CS"/>
        </w:rPr>
        <w:t>mjeseci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stupanja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snagu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962B99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zaključe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sporazum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962B99">
        <w:rPr>
          <w:noProof/>
          <w:sz w:val="24"/>
          <w:szCs w:val="24"/>
          <w:lang w:val="sr-Latn-CS"/>
        </w:rPr>
        <w:t xml:space="preserve"> 33. </w:t>
      </w:r>
      <w:r>
        <w:rPr>
          <w:noProof/>
          <w:sz w:val="24"/>
          <w:szCs w:val="24"/>
          <w:lang w:val="sr-Latn-CS"/>
        </w:rPr>
        <w:t>stav</w:t>
      </w:r>
      <w:r w:rsidRPr="00962B99">
        <w:rPr>
          <w:noProof/>
          <w:sz w:val="24"/>
          <w:szCs w:val="24"/>
          <w:lang w:val="sr-Latn-CS"/>
        </w:rPr>
        <w:t xml:space="preserve"> 6. </w:t>
      </w:r>
      <w:r>
        <w:rPr>
          <w:noProof/>
          <w:sz w:val="24"/>
          <w:szCs w:val="24"/>
          <w:lang w:val="sr-Latn-CS"/>
        </w:rPr>
        <w:t>ovog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962B99">
        <w:rPr>
          <w:noProof/>
          <w:sz w:val="24"/>
          <w:szCs w:val="24"/>
          <w:lang w:val="sr-Latn-CS"/>
        </w:rPr>
        <w:t>.“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962B99">
        <w:rPr>
          <w:noProof/>
          <w:sz w:val="24"/>
          <w:szCs w:val="24"/>
          <w:lang w:val="sr-Latn-CS"/>
        </w:rPr>
        <w:t xml:space="preserve"> 20.                         </w:t>
      </w:r>
    </w:p>
    <w:p w:rsidR="00553F73" w:rsidRPr="00962B99" w:rsidRDefault="00553F73" w:rsidP="00553F73">
      <w:pPr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Ovaj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stupa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snagu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osmog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objavljivanja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962B99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Službenom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962B99">
        <w:rPr>
          <w:noProof/>
          <w:sz w:val="24"/>
          <w:szCs w:val="24"/>
          <w:lang w:val="sr-Latn-CS"/>
        </w:rPr>
        <w:t>“.</w:t>
      </w:r>
    </w:p>
    <w:p w:rsidR="00553F73" w:rsidRPr="00962B99" w:rsidRDefault="00553F73" w:rsidP="00553F73">
      <w:pPr>
        <w:ind w:firstLine="360"/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360"/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ind w:firstLine="360"/>
        <w:jc w:val="both"/>
        <w:rPr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Broj</w:t>
      </w:r>
      <w:r w:rsidRPr="00962B99">
        <w:rPr>
          <w:noProof/>
          <w:sz w:val="24"/>
          <w:szCs w:val="24"/>
          <w:lang w:val="sr-Latn-CS"/>
        </w:rPr>
        <w:t>: 02/1-021-</w:t>
      </w:r>
      <w:r w:rsidR="00BC18F4">
        <w:rPr>
          <w:sz w:val="24"/>
          <w:szCs w:val="24"/>
        </w:rPr>
        <w:t>928</w:t>
      </w:r>
      <w:r w:rsidRPr="00962B99">
        <w:rPr>
          <w:noProof/>
          <w:sz w:val="24"/>
          <w:szCs w:val="24"/>
          <w:lang w:val="sr-Latn-CS"/>
        </w:rPr>
        <w:t>/19</w:t>
      </w:r>
      <w:r w:rsidRPr="00962B99">
        <w:rPr>
          <w:noProof/>
          <w:sz w:val="24"/>
          <w:szCs w:val="24"/>
          <w:lang w:val="sr-Latn-CS"/>
        </w:rPr>
        <w:tab/>
      </w:r>
      <w:r w:rsidRPr="00962B99">
        <w:rPr>
          <w:noProof/>
          <w:sz w:val="24"/>
          <w:szCs w:val="24"/>
          <w:lang w:val="sr-Latn-CS"/>
        </w:rPr>
        <w:tab/>
      </w:r>
      <w:r w:rsidRPr="00962B99">
        <w:rPr>
          <w:noProof/>
          <w:sz w:val="24"/>
          <w:szCs w:val="24"/>
          <w:lang w:val="sr-Latn-CS"/>
        </w:rPr>
        <w:tab/>
      </w:r>
      <w:r w:rsidRPr="00962B99">
        <w:rPr>
          <w:noProof/>
          <w:sz w:val="24"/>
          <w:szCs w:val="24"/>
          <w:lang w:val="sr-Latn-CS"/>
        </w:rPr>
        <w:tab/>
      </w:r>
      <w:r w:rsidRPr="00962B99">
        <w:rPr>
          <w:noProof/>
          <w:sz w:val="24"/>
          <w:szCs w:val="24"/>
          <w:lang w:val="sr-Latn-CS"/>
        </w:rPr>
        <w:tab/>
      </w:r>
      <w:r w:rsidRPr="00962B99">
        <w:rPr>
          <w:noProof/>
          <w:sz w:val="24"/>
          <w:szCs w:val="24"/>
          <w:lang w:val="sr-Latn-CS"/>
        </w:rPr>
        <w:tab/>
        <w:t xml:space="preserve">         </w:t>
      </w:r>
      <w:r>
        <w:rPr>
          <w:noProof/>
          <w:sz w:val="24"/>
          <w:szCs w:val="24"/>
          <w:lang w:val="sr-Latn-CS"/>
        </w:rPr>
        <w:t>PREDSJEDNIK</w:t>
      </w:r>
    </w:p>
    <w:p w:rsidR="00553F73" w:rsidRPr="00962B99" w:rsidRDefault="00553F73" w:rsidP="00553F73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Datum</w:t>
      </w:r>
      <w:r w:rsidRPr="00962B99">
        <w:rPr>
          <w:noProof/>
          <w:sz w:val="24"/>
          <w:szCs w:val="24"/>
          <w:lang w:val="sr-Latn-CS"/>
        </w:rPr>
        <w:t xml:space="preserve">: 27. </w:t>
      </w:r>
      <w:r>
        <w:rPr>
          <w:noProof/>
          <w:sz w:val="24"/>
          <w:szCs w:val="24"/>
          <w:lang w:val="sr-Latn-CS"/>
        </w:rPr>
        <w:t>septembar</w:t>
      </w:r>
      <w:r w:rsidRPr="00962B99">
        <w:rPr>
          <w:noProof/>
          <w:sz w:val="24"/>
          <w:szCs w:val="24"/>
          <w:lang w:val="sr-Latn-CS"/>
        </w:rPr>
        <w:t xml:space="preserve"> 2019. </w:t>
      </w:r>
      <w:r>
        <w:rPr>
          <w:noProof/>
          <w:sz w:val="24"/>
          <w:szCs w:val="24"/>
          <w:lang w:val="sr-Latn-CS"/>
        </w:rPr>
        <w:t>godine</w:t>
      </w:r>
      <w:r w:rsidRPr="00962B99">
        <w:rPr>
          <w:noProof/>
          <w:sz w:val="24"/>
          <w:szCs w:val="24"/>
          <w:lang w:val="sr-Latn-CS"/>
        </w:rPr>
        <w:tab/>
      </w:r>
      <w:r w:rsidRPr="00962B99">
        <w:rPr>
          <w:noProof/>
          <w:sz w:val="24"/>
          <w:szCs w:val="24"/>
          <w:lang w:val="sr-Latn-CS"/>
        </w:rPr>
        <w:tab/>
      </w:r>
      <w:r w:rsidRPr="00962B99">
        <w:rPr>
          <w:noProof/>
          <w:sz w:val="24"/>
          <w:szCs w:val="24"/>
          <w:lang w:val="sr-Latn-CS"/>
        </w:rPr>
        <w:tab/>
      </w:r>
      <w:r w:rsidRPr="00962B99">
        <w:rPr>
          <w:noProof/>
          <w:sz w:val="24"/>
          <w:szCs w:val="24"/>
          <w:lang w:val="sr-Latn-CS"/>
        </w:rPr>
        <w:tab/>
      </w:r>
      <w:r w:rsidRPr="00962B99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NARODNE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SKUPŠTINE</w:t>
      </w:r>
    </w:p>
    <w:p w:rsidR="00553F73" w:rsidRPr="00962B99" w:rsidRDefault="00553F73" w:rsidP="00553F73">
      <w:pPr>
        <w:ind w:firstLine="360"/>
        <w:jc w:val="center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ab/>
      </w:r>
      <w:r w:rsidRPr="00962B99">
        <w:rPr>
          <w:noProof/>
          <w:sz w:val="24"/>
          <w:szCs w:val="24"/>
          <w:lang w:val="sr-Latn-CS"/>
        </w:rPr>
        <w:tab/>
      </w:r>
      <w:r w:rsidRPr="00962B99">
        <w:rPr>
          <w:noProof/>
          <w:sz w:val="24"/>
          <w:szCs w:val="24"/>
          <w:lang w:val="sr-Latn-CS"/>
        </w:rPr>
        <w:tab/>
      </w:r>
      <w:r w:rsidRPr="00962B99">
        <w:rPr>
          <w:noProof/>
          <w:sz w:val="24"/>
          <w:szCs w:val="24"/>
          <w:lang w:val="sr-Latn-CS"/>
        </w:rPr>
        <w:tab/>
        <w:t xml:space="preserve">                                                                </w:t>
      </w:r>
    </w:p>
    <w:p w:rsidR="00553F73" w:rsidRPr="00962B99" w:rsidRDefault="00553F73" w:rsidP="00553F73">
      <w:pPr>
        <w:ind w:firstLine="360"/>
        <w:jc w:val="center"/>
        <w:rPr>
          <w:noProof/>
          <w:sz w:val="24"/>
          <w:szCs w:val="24"/>
          <w:lang w:val="sr-Latn-CS"/>
        </w:rPr>
      </w:pPr>
      <w:r w:rsidRPr="00962B99">
        <w:rPr>
          <w:noProof/>
          <w:sz w:val="24"/>
          <w:szCs w:val="24"/>
          <w:lang w:val="sr-Latn-CS"/>
        </w:rPr>
        <w:t xml:space="preserve">                                                                                                        </w:t>
      </w:r>
      <w:r>
        <w:rPr>
          <w:noProof/>
          <w:sz w:val="24"/>
          <w:szCs w:val="24"/>
          <w:lang w:val="sr-Latn-CS"/>
        </w:rPr>
        <w:t>Nedeljko</w:t>
      </w:r>
      <w:r w:rsidRPr="00962B9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Čubrilović</w:t>
      </w:r>
      <w:r w:rsidRPr="00962B99">
        <w:rPr>
          <w:noProof/>
          <w:sz w:val="24"/>
          <w:szCs w:val="24"/>
          <w:lang w:val="sr-Latn-CS"/>
        </w:rPr>
        <w:tab/>
      </w:r>
      <w:r w:rsidRPr="00962B99">
        <w:rPr>
          <w:noProof/>
          <w:sz w:val="24"/>
          <w:szCs w:val="24"/>
          <w:lang w:val="sr-Latn-CS"/>
        </w:rPr>
        <w:tab/>
      </w:r>
    </w:p>
    <w:p w:rsidR="00553F73" w:rsidRPr="00962B99" w:rsidRDefault="00553F73" w:rsidP="00553F73">
      <w:pPr>
        <w:rPr>
          <w:b/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jc w:val="center"/>
        <w:rPr>
          <w:b/>
          <w:noProof/>
          <w:sz w:val="24"/>
          <w:szCs w:val="24"/>
          <w:lang w:val="sr-Latn-CS"/>
        </w:rPr>
      </w:pPr>
    </w:p>
    <w:p w:rsidR="00553F73" w:rsidRPr="00962B99" w:rsidRDefault="00553F73" w:rsidP="00553F73">
      <w:pPr>
        <w:rPr>
          <w:b/>
          <w:noProof/>
          <w:sz w:val="24"/>
          <w:szCs w:val="24"/>
          <w:lang w:val="sr-Latn-CS"/>
        </w:rPr>
      </w:pPr>
    </w:p>
    <w:p w:rsidR="00552D70" w:rsidRDefault="00552D70"/>
    <w:sectPr w:rsidR="00552D70" w:rsidSect="002B6510">
      <w:pgSz w:w="11909" w:h="16834" w:code="9"/>
      <w:pgMar w:top="1296" w:right="1296" w:bottom="709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panose1 w:val="00000000000000000000"/>
    <w:charset w:val="00"/>
    <w:family w:val="auto"/>
    <w:notTrueType/>
    <w:pitch w:val="default"/>
    <w:sig w:usb0="010FB6DB" w:usb1="000002B0" w:usb2="010FB6DC" w:usb3="308FE156" w:csb0="00000001" w:csb1="308FE178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52635"/>
    <w:multiLevelType w:val="hybridMultilevel"/>
    <w:tmpl w:val="DDEC5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01F57"/>
    <w:multiLevelType w:val="hybridMultilevel"/>
    <w:tmpl w:val="F9386952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85BA5"/>
    <w:multiLevelType w:val="hybridMultilevel"/>
    <w:tmpl w:val="BB0E996C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1190B"/>
    <w:multiLevelType w:val="hybridMultilevel"/>
    <w:tmpl w:val="477CC518"/>
    <w:lvl w:ilvl="0" w:tplc="DADCC214">
      <w:start w:val="1"/>
      <w:numFmt w:val="bullet"/>
      <w:lvlText w:val="‒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62D9F"/>
    <w:multiLevelType w:val="hybridMultilevel"/>
    <w:tmpl w:val="A11675CA"/>
    <w:lvl w:ilvl="0" w:tplc="BBF67ED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964534"/>
    <w:multiLevelType w:val="hybridMultilevel"/>
    <w:tmpl w:val="B1E64E4E"/>
    <w:lvl w:ilvl="0" w:tplc="4C141C2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A17287"/>
    <w:multiLevelType w:val="hybridMultilevel"/>
    <w:tmpl w:val="BE9873D2"/>
    <w:lvl w:ilvl="0" w:tplc="758CDDC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D4352"/>
    <w:multiLevelType w:val="hybridMultilevel"/>
    <w:tmpl w:val="0D04AC02"/>
    <w:lvl w:ilvl="0" w:tplc="BBA2E0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FF0000"/>
        <w:sz w:val="24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A7F4089"/>
    <w:multiLevelType w:val="hybridMultilevel"/>
    <w:tmpl w:val="C7D607D0"/>
    <w:lvl w:ilvl="0" w:tplc="0570E900">
      <w:numFmt w:val="bullet"/>
      <w:lvlText w:val="‒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B733E8"/>
    <w:multiLevelType w:val="hybridMultilevel"/>
    <w:tmpl w:val="FB348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4F169B"/>
    <w:multiLevelType w:val="hybridMultilevel"/>
    <w:tmpl w:val="6AE43E94"/>
    <w:lvl w:ilvl="0" w:tplc="5E067E8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835E10"/>
    <w:multiLevelType w:val="hybridMultilevel"/>
    <w:tmpl w:val="D1843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082C78"/>
    <w:multiLevelType w:val="hybridMultilevel"/>
    <w:tmpl w:val="59B60CBC"/>
    <w:lvl w:ilvl="0" w:tplc="EF08850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10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8F0"/>
    <w:rsid w:val="00552D70"/>
    <w:rsid w:val="00553F73"/>
    <w:rsid w:val="006E18F0"/>
    <w:rsid w:val="008E60ED"/>
    <w:rsid w:val="00962744"/>
    <w:rsid w:val="009F564A"/>
    <w:rsid w:val="00A34DA6"/>
    <w:rsid w:val="00A36B20"/>
    <w:rsid w:val="00A6432B"/>
    <w:rsid w:val="00AB766B"/>
    <w:rsid w:val="00BC18F4"/>
    <w:rsid w:val="00BF60DD"/>
    <w:rsid w:val="00D85EFB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7046A-67F2-4D59-AEA2-BB09C5185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53F73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szCs w:val="24"/>
      <w:lang w:val="sr-Cyrl-CS" w:eastAsia="x-none"/>
    </w:rPr>
  </w:style>
  <w:style w:type="paragraph" w:styleId="Heading2">
    <w:name w:val="heading 2"/>
    <w:basedOn w:val="Normal"/>
    <w:next w:val="Normal"/>
    <w:link w:val="Heading2Char"/>
    <w:qFormat/>
    <w:rsid w:val="00553F73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3F73"/>
    <w:rPr>
      <w:rFonts w:ascii="Times New Roman" w:eastAsia="Times New Roman" w:hAnsi="Times New Roman" w:cs="Times New Roman"/>
      <w:b/>
      <w:bCs/>
      <w:sz w:val="32"/>
      <w:szCs w:val="24"/>
      <w:lang w:val="sr-Cyrl-CS" w:eastAsia="x-none"/>
    </w:rPr>
  </w:style>
  <w:style w:type="character" w:customStyle="1" w:styleId="Heading2Char">
    <w:name w:val="Heading 2 Char"/>
    <w:basedOn w:val="DefaultParagraphFont"/>
    <w:link w:val="Heading2"/>
    <w:rsid w:val="00553F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">
    <w:name w:val="1"/>
    <w:basedOn w:val="Normal"/>
    <w:rsid w:val="00553F73"/>
    <w:pPr>
      <w:widowControl/>
      <w:autoSpaceDE/>
      <w:autoSpaceDN/>
      <w:adjustRightInd/>
      <w:spacing w:after="160" w:line="240" w:lineRule="exact"/>
    </w:pPr>
    <w:rPr>
      <w:rFonts w:ascii="Tahoma" w:hAnsi="Tahoma"/>
    </w:rPr>
  </w:style>
  <w:style w:type="paragraph" w:customStyle="1" w:styleId="CharCharCharCharCharCharChar">
    <w:name w:val="Char Char Char Char Char Char Char"/>
    <w:basedOn w:val="Normal"/>
    <w:rsid w:val="00553F73"/>
    <w:pPr>
      <w:widowControl/>
      <w:autoSpaceDE/>
      <w:autoSpaceDN/>
      <w:adjustRightInd/>
      <w:spacing w:after="160" w:line="240" w:lineRule="exact"/>
    </w:pPr>
    <w:rPr>
      <w:rFonts w:ascii="Symbol" w:eastAsia="Calibri" w:hAnsi="Symbol" w:cs="Calibri"/>
    </w:rPr>
  </w:style>
  <w:style w:type="paragraph" w:styleId="NormalWeb">
    <w:name w:val="Normal (Web)"/>
    <w:basedOn w:val="Normal"/>
    <w:rsid w:val="00553F73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podnaslov1">
    <w:name w:val="podnaslov1"/>
    <w:rsid w:val="00553F73"/>
    <w:rPr>
      <w:rFonts w:ascii="Arial" w:hAnsi="Arial" w:cs="Arial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553F73"/>
    <w:pPr>
      <w:widowControl/>
      <w:autoSpaceDE/>
      <w:autoSpaceDN/>
      <w:adjustRightInd/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553F73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">
    <w:name w:val="Body Text"/>
    <w:basedOn w:val="Normal"/>
    <w:link w:val="BodyTextChar"/>
    <w:rsid w:val="00553F73"/>
    <w:pPr>
      <w:widowControl/>
      <w:autoSpaceDE/>
      <w:autoSpaceDN/>
      <w:adjustRightInd/>
      <w:jc w:val="both"/>
    </w:pPr>
    <w:rPr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553F73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553F73"/>
    <w:pPr>
      <w:widowControl/>
      <w:autoSpaceDE/>
      <w:autoSpaceDN/>
      <w:adjustRightInd/>
      <w:ind w:left="720"/>
    </w:pPr>
    <w:rPr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553F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F73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553F73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val="sr-Cyrl-BA"/>
    </w:rPr>
  </w:style>
  <w:style w:type="character" w:styleId="Hyperlink">
    <w:name w:val="Hyperlink"/>
    <w:rsid w:val="00553F73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53F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53F73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553F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3F73"/>
    <w:rPr>
      <w:rFonts w:ascii="Times New Roman" w:eastAsia="Times New Roman" w:hAnsi="Times New Roman" w:cs="Times New Roman"/>
      <w:sz w:val="20"/>
      <w:szCs w:val="20"/>
    </w:rPr>
  </w:style>
  <w:style w:type="paragraph" w:customStyle="1" w:styleId="CM22">
    <w:name w:val="CM22"/>
    <w:basedOn w:val="Normal"/>
    <w:next w:val="Normal"/>
    <w:uiPriority w:val="99"/>
    <w:rsid w:val="00553F73"/>
    <w:rPr>
      <w:rFonts w:ascii="Helvetica" w:hAnsi="Helvetica" w:cs="Helvetica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553F7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53F73"/>
    <w:rPr>
      <w:rFonts w:ascii="Times New Roman" w:eastAsia="Times New Roman" w:hAnsi="Times New Roman" w:cs="Times New Roman"/>
      <w:sz w:val="20"/>
      <w:szCs w:val="20"/>
    </w:rPr>
  </w:style>
  <w:style w:type="paragraph" w:customStyle="1" w:styleId="Char">
    <w:name w:val="Char"/>
    <w:basedOn w:val="Normal"/>
    <w:rsid w:val="00553F73"/>
    <w:pPr>
      <w:widowControl/>
      <w:autoSpaceDE/>
      <w:autoSpaceDN/>
      <w:adjustRightInd/>
      <w:spacing w:after="160" w:line="240" w:lineRule="exact"/>
    </w:pPr>
    <w:rPr>
      <w:rFonts w:ascii="Tahoma" w:hAnsi="Tahoma"/>
    </w:rPr>
  </w:style>
  <w:style w:type="paragraph" w:customStyle="1" w:styleId="Default">
    <w:name w:val="Default"/>
    <w:rsid w:val="00553F73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customStyle="1" w:styleId="T-98-2">
    <w:name w:val="T-9/8-2"/>
    <w:rsid w:val="00553F73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</w:rPr>
  </w:style>
  <w:style w:type="paragraph" w:customStyle="1" w:styleId="Char0">
    <w:name w:val="Char"/>
    <w:basedOn w:val="Normal"/>
    <w:rsid w:val="00553F73"/>
    <w:pPr>
      <w:widowControl/>
      <w:autoSpaceDE/>
      <w:autoSpaceDN/>
      <w:adjustRightInd/>
      <w:spacing w:after="160" w:line="240" w:lineRule="exact"/>
    </w:pPr>
    <w:rPr>
      <w:rFonts w:ascii="Tahoma" w:hAnsi="Tahoma"/>
    </w:rPr>
  </w:style>
  <w:style w:type="character" w:styleId="CommentReference">
    <w:name w:val="annotation reference"/>
    <w:uiPriority w:val="99"/>
    <w:semiHidden/>
    <w:unhideWhenUsed/>
    <w:rsid w:val="00553F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3F73"/>
    <w:pPr>
      <w:widowControl/>
      <w:autoSpaceDE/>
      <w:autoSpaceDN/>
      <w:adjustRightInd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3F7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F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F73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553F73"/>
    <w:rPr>
      <w:b/>
      <w:bCs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553F73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rsid w:val="00553F73"/>
    <w:pPr>
      <w:widowControl/>
      <w:autoSpaceDE/>
      <w:autoSpaceDN/>
      <w:adjustRightInd/>
    </w:pPr>
    <w:rPr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53F73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rsid w:val="00553F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aci.net/_novo/prikaz-b.php?db=&amp;what=Z-jputev03v1016&amp;draft=0&amp;html=&amp;nas=11254&amp;nad=3&amp;god=2010&amp;status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daci.net/_novo/prikaz-b.php?db=&amp;what=Z-jputev03v1016&amp;draft=0&amp;html=&amp;nas=11254&amp;nad=3&amp;god=2010&amp;status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daci.net/_novo/prikaz-b.php?db=&amp;what=Z-jputev03v1016&amp;draft=0&amp;html=&amp;nas=11254&amp;nad=3&amp;god=2010&amp;status=1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2286</Words>
  <Characters>13035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dcterms:created xsi:type="dcterms:W3CDTF">2019-10-14T08:43:00Z</dcterms:created>
  <dcterms:modified xsi:type="dcterms:W3CDTF">2019-10-14T08:43:00Z</dcterms:modified>
</cp:coreProperties>
</file>